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7868" w14:textId="77777777" w:rsidR="00EF2D54" w:rsidRDefault="00D90114">
      <w:pPr>
        <w:pStyle w:val="Title"/>
        <w:rPr>
          <w:sz w:val="36"/>
          <w:szCs w:val="36"/>
        </w:rPr>
      </w:pPr>
      <w:bookmarkStart w:id="0" w:name="_ziimo1bzlyq3" w:colFirst="0" w:colLast="0"/>
      <w:bookmarkEnd w:id="0"/>
      <w:r>
        <w:rPr>
          <w:sz w:val="36"/>
          <w:szCs w:val="36"/>
        </w:rPr>
        <w:t>Field Supervisor’s Evaluation of Student</w:t>
      </w:r>
    </w:p>
    <w:p w14:paraId="1796D8A5" w14:textId="77777777" w:rsidR="00EF2D54" w:rsidRPr="00DA3D02" w:rsidRDefault="00D90114">
      <w:pPr>
        <w:spacing w:line="360" w:lineRule="auto"/>
        <w:rPr>
          <w:u w:val="single"/>
        </w:rPr>
      </w:pPr>
      <w:r>
        <w:t>Student Name:</w:t>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p>
    <w:p w14:paraId="1101E186" w14:textId="77777777" w:rsidR="00EF2D54" w:rsidRPr="00DA3D02" w:rsidRDefault="00DA3D02">
      <w:pPr>
        <w:spacing w:line="360" w:lineRule="auto"/>
        <w:rPr>
          <w:u w:val="single"/>
        </w:rPr>
      </w:pPr>
      <w:r>
        <w:t>Agency &amp; Dept.: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359245" w14:textId="77777777" w:rsidR="00EF2D54" w:rsidRPr="00DA3D02" w:rsidRDefault="00DA3D02">
      <w:pPr>
        <w:spacing w:line="360" w:lineRule="auto"/>
        <w:rPr>
          <w:u w:val="single"/>
        </w:rPr>
      </w:pPr>
      <w:r>
        <w:t>Name/Title of Field Supervisor:</w:t>
      </w:r>
      <w:r>
        <w:rPr>
          <w:u w:val="single"/>
        </w:rPr>
        <w:tab/>
      </w:r>
      <w:r>
        <w:rPr>
          <w:u w:val="single"/>
        </w:rPr>
        <w:tab/>
      </w:r>
      <w:r>
        <w:rPr>
          <w:u w:val="single"/>
        </w:rPr>
        <w:tab/>
      </w:r>
      <w:r>
        <w:rPr>
          <w:u w:val="single"/>
        </w:rPr>
        <w:tab/>
      </w:r>
      <w:r>
        <w:rPr>
          <w:u w:val="single"/>
        </w:rPr>
        <w:tab/>
      </w:r>
      <w:r>
        <w:rPr>
          <w:u w:val="single"/>
        </w:rPr>
        <w:tab/>
      </w:r>
      <w:r>
        <w:rPr>
          <w:u w:val="single"/>
        </w:rPr>
        <w:tab/>
      </w:r>
    </w:p>
    <w:p w14:paraId="72392A91" w14:textId="77777777" w:rsidR="00EF2D54" w:rsidRPr="00DA3D02" w:rsidRDefault="00D90114">
      <w:pPr>
        <w:spacing w:line="360" w:lineRule="auto"/>
        <w:rPr>
          <w:u w:val="single"/>
        </w:rPr>
      </w:pPr>
      <w:r>
        <w:t>Dates of Placement:</w:t>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r w:rsidR="00DA3D02">
        <w:rPr>
          <w:u w:val="single"/>
        </w:rPr>
        <w:tab/>
      </w:r>
    </w:p>
    <w:p w14:paraId="16230426" w14:textId="77777777" w:rsidR="00EF2D54" w:rsidRDefault="00D90114">
      <w:r>
        <w:t xml:space="preserve">This evaluation is designed primarily to provide feedback on job performance and related issues to assist the student in his/her academic, personal, and professional development. Please review and discuss your evaluation with the student. </w:t>
      </w:r>
    </w:p>
    <w:p w14:paraId="5862E8DD" w14:textId="77777777" w:rsidR="00EF2D54" w:rsidRDefault="00EF2D54"/>
    <w:p w14:paraId="658C55ED" w14:textId="77777777" w:rsidR="00EF2D54" w:rsidRDefault="00D90114">
      <w:r>
        <w:t>Record your appraisal of the student’s performance by writing the appropriate number in the blank after each item. For any items with a rating of “1” of “2,” please provide an explanation in the space provided. Comments on any other items that would also help the student are encouraged. Use “N/A” if there has been no opportunity to observe the skill, or if it is not relevant to the work setting. Thank you for taking the time to serve as a site supervisor. Your participation is valued by the student and the program.</w:t>
      </w:r>
    </w:p>
    <w:p w14:paraId="53C957AA" w14:textId="77777777" w:rsidR="00EF2D54" w:rsidRDefault="00EF2D54"/>
    <w:p w14:paraId="6E34E42E" w14:textId="77777777" w:rsidR="00EF2D54" w:rsidRDefault="00D90114">
      <w:r>
        <w:t>Thank you for taking the time to serve as a site supervisor. Your participation is valued by the student and the program.</w:t>
      </w:r>
    </w:p>
    <w:p w14:paraId="7E22A73A" w14:textId="77777777" w:rsidR="00EF2D54" w:rsidRDefault="00D90114">
      <w:pPr>
        <w:pStyle w:val="Heading1"/>
      </w:pPr>
      <w:bookmarkStart w:id="1" w:name="_i94e8jhwv6f8" w:colFirst="0" w:colLast="0"/>
      <w:bookmarkEnd w:id="1"/>
      <w:r>
        <w:t>Scale:</w:t>
      </w:r>
    </w:p>
    <w:tbl>
      <w:tblPr>
        <w:tblStyle w:val="a"/>
        <w:tblW w:w="1056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860"/>
        <w:gridCol w:w="1860"/>
        <w:gridCol w:w="1860"/>
        <w:gridCol w:w="2505"/>
      </w:tblGrid>
      <w:tr w:rsidR="00EF2D54" w14:paraId="14ED2CEC" w14:textId="77777777">
        <w:tc>
          <w:tcPr>
            <w:tcW w:w="2475" w:type="dxa"/>
            <w:shd w:val="clear" w:color="auto" w:fill="980000"/>
            <w:tcMar>
              <w:top w:w="100" w:type="dxa"/>
              <w:left w:w="100" w:type="dxa"/>
              <w:bottom w:w="100" w:type="dxa"/>
              <w:right w:w="100" w:type="dxa"/>
            </w:tcMar>
          </w:tcPr>
          <w:p w14:paraId="12765947" w14:textId="77777777" w:rsidR="00EF2D54" w:rsidRDefault="00D90114">
            <w:pPr>
              <w:widowControl w:val="0"/>
              <w:pBdr>
                <w:top w:val="nil"/>
                <w:left w:val="nil"/>
                <w:bottom w:val="nil"/>
                <w:right w:val="nil"/>
                <w:between w:val="nil"/>
              </w:pBdr>
              <w:jc w:val="center"/>
              <w:rPr>
                <w:b/>
                <w:color w:val="FFFFFF"/>
              </w:rPr>
            </w:pPr>
            <w:r>
              <w:rPr>
                <w:b/>
                <w:color w:val="FFFFFF"/>
              </w:rPr>
              <w:t>5</w:t>
            </w:r>
          </w:p>
        </w:tc>
        <w:tc>
          <w:tcPr>
            <w:tcW w:w="1860" w:type="dxa"/>
            <w:shd w:val="clear" w:color="auto" w:fill="980000"/>
            <w:tcMar>
              <w:top w:w="100" w:type="dxa"/>
              <w:left w:w="100" w:type="dxa"/>
              <w:bottom w:w="100" w:type="dxa"/>
              <w:right w:w="100" w:type="dxa"/>
            </w:tcMar>
          </w:tcPr>
          <w:p w14:paraId="614BC059" w14:textId="77777777" w:rsidR="00EF2D54" w:rsidRDefault="00D90114">
            <w:pPr>
              <w:widowControl w:val="0"/>
              <w:pBdr>
                <w:top w:val="nil"/>
                <w:left w:val="nil"/>
                <w:bottom w:val="nil"/>
                <w:right w:val="nil"/>
                <w:between w:val="nil"/>
              </w:pBdr>
              <w:jc w:val="center"/>
              <w:rPr>
                <w:b/>
                <w:color w:val="FFFFFF"/>
              </w:rPr>
            </w:pPr>
            <w:r>
              <w:rPr>
                <w:b/>
                <w:color w:val="FFFFFF"/>
              </w:rPr>
              <w:t>4</w:t>
            </w:r>
          </w:p>
        </w:tc>
        <w:tc>
          <w:tcPr>
            <w:tcW w:w="1860" w:type="dxa"/>
            <w:shd w:val="clear" w:color="auto" w:fill="980000"/>
            <w:tcMar>
              <w:top w:w="100" w:type="dxa"/>
              <w:left w:w="100" w:type="dxa"/>
              <w:bottom w:w="100" w:type="dxa"/>
              <w:right w:w="100" w:type="dxa"/>
            </w:tcMar>
          </w:tcPr>
          <w:p w14:paraId="321F0215" w14:textId="77777777" w:rsidR="00EF2D54" w:rsidRDefault="00D90114">
            <w:pPr>
              <w:widowControl w:val="0"/>
              <w:pBdr>
                <w:top w:val="nil"/>
                <w:left w:val="nil"/>
                <w:bottom w:val="nil"/>
                <w:right w:val="nil"/>
                <w:between w:val="nil"/>
              </w:pBdr>
              <w:jc w:val="center"/>
              <w:rPr>
                <w:b/>
                <w:color w:val="FFFFFF"/>
              </w:rPr>
            </w:pPr>
            <w:r>
              <w:rPr>
                <w:b/>
                <w:color w:val="FFFFFF"/>
              </w:rPr>
              <w:t>3</w:t>
            </w:r>
          </w:p>
        </w:tc>
        <w:tc>
          <w:tcPr>
            <w:tcW w:w="1860" w:type="dxa"/>
            <w:shd w:val="clear" w:color="auto" w:fill="980000"/>
            <w:tcMar>
              <w:top w:w="100" w:type="dxa"/>
              <w:left w:w="100" w:type="dxa"/>
              <w:bottom w:w="100" w:type="dxa"/>
              <w:right w:w="100" w:type="dxa"/>
            </w:tcMar>
          </w:tcPr>
          <w:p w14:paraId="6A9F9ABF" w14:textId="77777777" w:rsidR="00EF2D54" w:rsidRDefault="00D90114">
            <w:pPr>
              <w:widowControl w:val="0"/>
              <w:pBdr>
                <w:top w:val="nil"/>
                <w:left w:val="nil"/>
                <w:bottom w:val="nil"/>
                <w:right w:val="nil"/>
                <w:between w:val="nil"/>
              </w:pBdr>
              <w:jc w:val="center"/>
              <w:rPr>
                <w:b/>
                <w:color w:val="FFFFFF"/>
              </w:rPr>
            </w:pPr>
            <w:r>
              <w:rPr>
                <w:b/>
                <w:color w:val="FFFFFF"/>
              </w:rPr>
              <w:t>2</w:t>
            </w:r>
          </w:p>
        </w:tc>
        <w:tc>
          <w:tcPr>
            <w:tcW w:w="2505" w:type="dxa"/>
            <w:shd w:val="clear" w:color="auto" w:fill="980000"/>
            <w:tcMar>
              <w:top w:w="100" w:type="dxa"/>
              <w:left w:w="100" w:type="dxa"/>
              <w:bottom w:w="100" w:type="dxa"/>
              <w:right w:w="100" w:type="dxa"/>
            </w:tcMar>
          </w:tcPr>
          <w:p w14:paraId="0800774B" w14:textId="77777777" w:rsidR="00EF2D54" w:rsidRDefault="00D90114">
            <w:pPr>
              <w:widowControl w:val="0"/>
              <w:pBdr>
                <w:top w:val="nil"/>
                <w:left w:val="nil"/>
                <w:bottom w:val="nil"/>
                <w:right w:val="nil"/>
                <w:between w:val="nil"/>
              </w:pBdr>
              <w:jc w:val="center"/>
              <w:rPr>
                <w:b/>
                <w:color w:val="FFFFFF"/>
              </w:rPr>
            </w:pPr>
            <w:r>
              <w:rPr>
                <w:b/>
                <w:color w:val="FFFFFF"/>
              </w:rPr>
              <w:t>1</w:t>
            </w:r>
          </w:p>
        </w:tc>
      </w:tr>
      <w:tr w:rsidR="00EF2D54" w14:paraId="3EEE7FA8" w14:textId="77777777">
        <w:tc>
          <w:tcPr>
            <w:tcW w:w="2475" w:type="dxa"/>
            <w:shd w:val="clear" w:color="auto" w:fill="auto"/>
            <w:tcMar>
              <w:top w:w="100" w:type="dxa"/>
              <w:left w:w="100" w:type="dxa"/>
              <w:bottom w:w="100" w:type="dxa"/>
              <w:right w:w="100" w:type="dxa"/>
            </w:tcMar>
          </w:tcPr>
          <w:p w14:paraId="69E127CF" w14:textId="77777777" w:rsidR="00EF2D54" w:rsidRDefault="00D90114">
            <w:pPr>
              <w:widowControl w:val="0"/>
              <w:pBdr>
                <w:top w:val="nil"/>
                <w:left w:val="nil"/>
                <w:bottom w:val="nil"/>
                <w:right w:val="nil"/>
                <w:between w:val="nil"/>
              </w:pBdr>
              <w:jc w:val="center"/>
              <w:rPr>
                <w:b/>
              </w:rPr>
            </w:pPr>
            <w:r>
              <w:rPr>
                <w:b/>
              </w:rPr>
              <w:t>Beyond Expectations</w:t>
            </w:r>
          </w:p>
        </w:tc>
        <w:tc>
          <w:tcPr>
            <w:tcW w:w="1860" w:type="dxa"/>
            <w:shd w:val="clear" w:color="auto" w:fill="auto"/>
            <w:tcMar>
              <w:top w:w="100" w:type="dxa"/>
              <w:left w:w="100" w:type="dxa"/>
              <w:bottom w:w="100" w:type="dxa"/>
              <w:right w:w="100" w:type="dxa"/>
            </w:tcMar>
          </w:tcPr>
          <w:p w14:paraId="7DC11460" w14:textId="77777777" w:rsidR="00EF2D54" w:rsidRDefault="00EF2D54">
            <w:pPr>
              <w:widowControl w:val="0"/>
              <w:pBdr>
                <w:top w:val="nil"/>
                <w:left w:val="nil"/>
                <w:bottom w:val="nil"/>
                <w:right w:val="nil"/>
                <w:between w:val="nil"/>
              </w:pBdr>
              <w:jc w:val="center"/>
              <w:rPr>
                <w:b/>
              </w:rPr>
            </w:pPr>
          </w:p>
        </w:tc>
        <w:tc>
          <w:tcPr>
            <w:tcW w:w="1860" w:type="dxa"/>
            <w:shd w:val="clear" w:color="auto" w:fill="auto"/>
            <w:tcMar>
              <w:top w:w="100" w:type="dxa"/>
              <w:left w:w="100" w:type="dxa"/>
              <w:bottom w:w="100" w:type="dxa"/>
              <w:right w:w="100" w:type="dxa"/>
            </w:tcMar>
          </w:tcPr>
          <w:p w14:paraId="7337A174" w14:textId="77777777" w:rsidR="00EF2D54" w:rsidRDefault="00D90114">
            <w:pPr>
              <w:widowControl w:val="0"/>
              <w:pBdr>
                <w:top w:val="nil"/>
                <w:left w:val="nil"/>
                <w:bottom w:val="nil"/>
                <w:right w:val="nil"/>
                <w:between w:val="nil"/>
              </w:pBdr>
              <w:jc w:val="center"/>
              <w:rPr>
                <w:b/>
              </w:rPr>
            </w:pPr>
            <w:r>
              <w:rPr>
                <w:b/>
              </w:rPr>
              <w:t>Satisfactory</w:t>
            </w:r>
          </w:p>
        </w:tc>
        <w:tc>
          <w:tcPr>
            <w:tcW w:w="1860" w:type="dxa"/>
            <w:shd w:val="clear" w:color="auto" w:fill="auto"/>
            <w:tcMar>
              <w:top w:w="100" w:type="dxa"/>
              <w:left w:w="100" w:type="dxa"/>
              <w:bottom w:w="100" w:type="dxa"/>
              <w:right w:w="100" w:type="dxa"/>
            </w:tcMar>
          </w:tcPr>
          <w:p w14:paraId="3839E5A3" w14:textId="77777777" w:rsidR="00EF2D54" w:rsidRDefault="00EF2D54">
            <w:pPr>
              <w:widowControl w:val="0"/>
              <w:pBdr>
                <w:top w:val="nil"/>
                <w:left w:val="nil"/>
                <w:bottom w:val="nil"/>
                <w:right w:val="nil"/>
                <w:between w:val="nil"/>
              </w:pBdr>
              <w:jc w:val="center"/>
              <w:rPr>
                <w:b/>
              </w:rPr>
            </w:pPr>
          </w:p>
        </w:tc>
        <w:tc>
          <w:tcPr>
            <w:tcW w:w="2505" w:type="dxa"/>
            <w:shd w:val="clear" w:color="auto" w:fill="auto"/>
            <w:tcMar>
              <w:top w:w="100" w:type="dxa"/>
              <w:left w:w="100" w:type="dxa"/>
              <w:bottom w:w="100" w:type="dxa"/>
              <w:right w:w="100" w:type="dxa"/>
            </w:tcMar>
          </w:tcPr>
          <w:p w14:paraId="202B79DB" w14:textId="77777777" w:rsidR="00EF2D54" w:rsidRDefault="00D90114">
            <w:pPr>
              <w:widowControl w:val="0"/>
              <w:pBdr>
                <w:top w:val="nil"/>
                <w:left w:val="nil"/>
                <w:bottom w:val="nil"/>
                <w:right w:val="nil"/>
                <w:between w:val="nil"/>
              </w:pBdr>
              <w:jc w:val="center"/>
              <w:rPr>
                <w:b/>
              </w:rPr>
            </w:pPr>
            <w:r>
              <w:rPr>
                <w:b/>
              </w:rPr>
              <w:t>Below Expectations</w:t>
            </w:r>
          </w:p>
        </w:tc>
      </w:tr>
    </w:tbl>
    <w:p w14:paraId="5EA4133E" w14:textId="77777777" w:rsidR="00EF2D54" w:rsidRDefault="00D90114">
      <w:pPr>
        <w:pStyle w:val="Heading1"/>
      </w:pPr>
      <w:bookmarkStart w:id="2" w:name="_11elcmdmwnqb" w:colFirst="0" w:colLast="0"/>
      <w:bookmarkEnd w:id="2"/>
      <w:r>
        <w:t>Evaluation:</w:t>
      </w:r>
    </w:p>
    <w:tbl>
      <w:tblPr>
        <w:tblStyle w:val="a0"/>
        <w:tblW w:w="1060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1005"/>
        <w:gridCol w:w="4890"/>
      </w:tblGrid>
      <w:tr w:rsidR="00EF2D54" w14:paraId="32D52552" w14:textId="77777777">
        <w:tc>
          <w:tcPr>
            <w:tcW w:w="4710" w:type="dxa"/>
            <w:shd w:val="clear" w:color="auto" w:fill="980000"/>
            <w:tcMar>
              <w:top w:w="100" w:type="dxa"/>
              <w:left w:w="100" w:type="dxa"/>
              <w:bottom w:w="100" w:type="dxa"/>
              <w:right w:w="100" w:type="dxa"/>
            </w:tcMar>
          </w:tcPr>
          <w:p w14:paraId="578308BD" w14:textId="77777777" w:rsidR="00EF2D54" w:rsidRDefault="00EF2D54">
            <w:pPr>
              <w:widowControl w:val="0"/>
              <w:pBdr>
                <w:top w:val="nil"/>
                <w:left w:val="nil"/>
                <w:bottom w:val="nil"/>
                <w:right w:val="nil"/>
                <w:between w:val="nil"/>
              </w:pBdr>
              <w:rPr>
                <w:color w:val="FFFFFF"/>
                <w:sz w:val="24"/>
                <w:szCs w:val="24"/>
              </w:rPr>
            </w:pPr>
          </w:p>
        </w:tc>
        <w:tc>
          <w:tcPr>
            <w:tcW w:w="1005" w:type="dxa"/>
            <w:shd w:val="clear" w:color="auto" w:fill="980000"/>
            <w:tcMar>
              <w:top w:w="100" w:type="dxa"/>
              <w:left w:w="100" w:type="dxa"/>
              <w:bottom w:w="100" w:type="dxa"/>
              <w:right w:w="100" w:type="dxa"/>
            </w:tcMar>
          </w:tcPr>
          <w:p w14:paraId="58F324FB" w14:textId="77777777" w:rsidR="00EF2D54" w:rsidRDefault="00D90114">
            <w:pPr>
              <w:widowControl w:val="0"/>
              <w:pBdr>
                <w:top w:val="nil"/>
                <w:left w:val="nil"/>
                <w:bottom w:val="nil"/>
                <w:right w:val="nil"/>
                <w:between w:val="nil"/>
              </w:pBdr>
              <w:jc w:val="center"/>
              <w:rPr>
                <w:b/>
                <w:color w:val="FFFFFF"/>
                <w:sz w:val="24"/>
                <w:szCs w:val="24"/>
              </w:rPr>
            </w:pPr>
            <w:r>
              <w:rPr>
                <w:b/>
                <w:color w:val="FFFFFF"/>
                <w:sz w:val="24"/>
                <w:szCs w:val="24"/>
              </w:rPr>
              <w:t>Rating</w:t>
            </w:r>
          </w:p>
        </w:tc>
        <w:tc>
          <w:tcPr>
            <w:tcW w:w="4890" w:type="dxa"/>
            <w:shd w:val="clear" w:color="auto" w:fill="980000"/>
            <w:tcMar>
              <w:top w:w="100" w:type="dxa"/>
              <w:left w:w="100" w:type="dxa"/>
              <w:bottom w:w="100" w:type="dxa"/>
              <w:right w:w="100" w:type="dxa"/>
            </w:tcMar>
          </w:tcPr>
          <w:p w14:paraId="02DEA7B9" w14:textId="77777777" w:rsidR="00EF2D54" w:rsidRDefault="00D90114">
            <w:pPr>
              <w:widowControl w:val="0"/>
              <w:pBdr>
                <w:top w:val="nil"/>
                <w:left w:val="nil"/>
                <w:bottom w:val="nil"/>
                <w:right w:val="nil"/>
                <w:between w:val="nil"/>
              </w:pBdr>
              <w:jc w:val="center"/>
              <w:rPr>
                <w:b/>
                <w:color w:val="FFFFFF"/>
                <w:sz w:val="24"/>
                <w:szCs w:val="24"/>
              </w:rPr>
            </w:pPr>
            <w:r>
              <w:rPr>
                <w:b/>
                <w:color w:val="FFFFFF"/>
                <w:sz w:val="24"/>
                <w:szCs w:val="24"/>
              </w:rPr>
              <w:t>Comments</w:t>
            </w:r>
          </w:p>
        </w:tc>
      </w:tr>
      <w:tr w:rsidR="00EF2D54" w14:paraId="0E40B762" w14:textId="77777777" w:rsidTr="00DA3D02">
        <w:trPr>
          <w:trHeight w:val="240"/>
        </w:trPr>
        <w:tc>
          <w:tcPr>
            <w:tcW w:w="10605" w:type="dxa"/>
            <w:gridSpan w:val="3"/>
            <w:shd w:val="clear" w:color="auto" w:fill="E6B8AF"/>
            <w:tcMar>
              <w:top w:w="100" w:type="dxa"/>
              <w:left w:w="100" w:type="dxa"/>
              <w:bottom w:w="100" w:type="dxa"/>
              <w:right w:w="100" w:type="dxa"/>
            </w:tcMar>
          </w:tcPr>
          <w:p w14:paraId="36058EB6" w14:textId="77777777" w:rsidR="00EF2D54" w:rsidRDefault="00D90114">
            <w:pPr>
              <w:widowControl w:val="0"/>
              <w:numPr>
                <w:ilvl w:val="0"/>
                <w:numId w:val="2"/>
              </w:numPr>
              <w:pBdr>
                <w:top w:val="nil"/>
                <w:left w:val="nil"/>
                <w:bottom w:val="nil"/>
                <w:right w:val="nil"/>
                <w:between w:val="nil"/>
              </w:pBdr>
              <w:contextualSpacing/>
              <w:jc w:val="center"/>
              <w:rPr>
                <w:b/>
              </w:rPr>
            </w:pPr>
            <w:r>
              <w:rPr>
                <w:b/>
              </w:rPr>
              <w:t>INTERPERSONAL SKILLS</w:t>
            </w:r>
          </w:p>
        </w:tc>
      </w:tr>
      <w:tr w:rsidR="00EF2D54" w14:paraId="7B6E6ABA" w14:textId="77777777">
        <w:tc>
          <w:tcPr>
            <w:tcW w:w="471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3C7E737" w14:textId="77777777" w:rsidR="00EF2D54" w:rsidRDefault="00D90114">
            <w:pPr>
              <w:widowControl w:val="0"/>
              <w:numPr>
                <w:ilvl w:val="0"/>
                <w:numId w:val="4"/>
              </w:numPr>
              <w:spacing w:before="40" w:line="276" w:lineRule="auto"/>
              <w:ind w:left="450" w:right="-20" w:hanging="270"/>
              <w:contextualSpacing/>
            </w:pPr>
            <w:r>
              <w:t>Ability to communicate with staff</w:t>
            </w:r>
          </w:p>
        </w:tc>
        <w:tc>
          <w:tcPr>
            <w:tcW w:w="1005" w:type="dxa"/>
            <w:shd w:val="clear" w:color="auto" w:fill="FCE5CD"/>
            <w:tcMar>
              <w:top w:w="100" w:type="dxa"/>
              <w:left w:w="100" w:type="dxa"/>
              <w:bottom w:w="100" w:type="dxa"/>
              <w:right w:w="100" w:type="dxa"/>
            </w:tcMar>
          </w:tcPr>
          <w:p w14:paraId="06FE272A"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5F31253C" w14:textId="77777777" w:rsidR="00EF2D54" w:rsidRDefault="00EF2D54">
            <w:pPr>
              <w:widowControl w:val="0"/>
              <w:pBdr>
                <w:top w:val="nil"/>
                <w:left w:val="nil"/>
                <w:bottom w:val="nil"/>
                <w:right w:val="nil"/>
                <w:between w:val="nil"/>
              </w:pBdr>
            </w:pPr>
          </w:p>
        </w:tc>
      </w:tr>
      <w:tr w:rsidR="00EF2D54" w14:paraId="289C638F"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14C0B" w14:textId="77777777" w:rsidR="00EF2D54" w:rsidRDefault="00D90114">
            <w:pPr>
              <w:widowControl w:val="0"/>
              <w:spacing w:before="40" w:line="298" w:lineRule="auto"/>
              <w:ind w:left="180" w:right="560"/>
            </w:pPr>
            <w:r>
              <w:t>b. Ability to communicate with clientele</w:t>
            </w:r>
          </w:p>
        </w:tc>
        <w:tc>
          <w:tcPr>
            <w:tcW w:w="1005" w:type="dxa"/>
            <w:tcMar>
              <w:top w:w="100" w:type="dxa"/>
              <w:left w:w="100" w:type="dxa"/>
              <w:bottom w:w="100" w:type="dxa"/>
              <w:right w:w="100" w:type="dxa"/>
            </w:tcMar>
          </w:tcPr>
          <w:p w14:paraId="0ACF202F"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47126AEA" w14:textId="77777777" w:rsidR="00EF2D54" w:rsidRDefault="00EF2D54">
            <w:pPr>
              <w:widowControl w:val="0"/>
              <w:pBdr>
                <w:top w:val="nil"/>
                <w:left w:val="nil"/>
                <w:bottom w:val="nil"/>
                <w:right w:val="nil"/>
                <w:between w:val="nil"/>
              </w:pBdr>
            </w:pPr>
          </w:p>
        </w:tc>
      </w:tr>
      <w:tr w:rsidR="00EF2D54" w14:paraId="618C291A"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2A4228B" w14:textId="77777777" w:rsidR="00EF2D54" w:rsidRDefault="00D90114">
            <w:pPr>
              <w:widowControl w:val="0"/>
              <w:pBdr>
                <w:top w:val="nil"/>
                <w:left w:val="nil"/>
                <w:bottom w:val="nil"/>
                <w:right w:val="nil"/>
                <w:between w:val="nil"/>
              </w:pBdr>
              <w:spacing w:before="40" w:line="276" w:lineRule="auto"/>
              <w:ind w:left="180" w:right="-20"/>
            </w:pPr>
            <w:r>
              <w:t>c. Ability to work with and for others</w:t>
            </w:r>
          </w:p>
        </w:tc>
        <w:tc>
          <w:tcPr>
            <w:tcW w:w="1005" w:type="dxa"/>
            <w:shd w:val="clear" w:color="auto" w:fill="FCE5CD"/>
            <w:tcMar>
              <w:top w:w="100" w:type="dxa"/>
              <w:left w:w="100" w:type="dxa"/>
              <w:bottom w:w="100" w:type="dxa"/>
              <w:right w:w="100" w:type="dxa"/>
            </w:tcMar>
          </w:tcPr>
          <w:p w14:paraId="3DCDEDD0" w14:textId="77777777" w:rsidR="00EF2D54" w:rsidRDefault="00EF2D54">
            <w:pPr>
              <w:widowControl w:val="0"/>
              <w:pBdr>
                <w:top w:val="nil"/>
                <w:left w:val="nil"/>
                <w:bottom w:val="nil"/>
                <w:right w:val="nil"/>
                <w:between w:val="nil"/>
              </w:pBdr>
              <w:spacing w:before="40" w:line="276" w:lineRule="auto"/>
              <w:ind w:right="-20"/>
            </w:pPr>
          </w:p>
        </w:tc>
        <w:tc>
          <w:tcPr>
            <w:tcW w:w="4890" w:type="dxa"/>
            <w:shd w:val="clear" w:color="auto" w:fill="FCE5CD"/>
            <w:tcMar>
              <w:top w:w="100" w:type="dxa"/>
              <w:left w:w="100" w:type="dxa"/>
              <w:bottom w:w="100" w:type="dxa"/>
              <w:right w:w="100" w:type="dxa"/>
            </w:tcMar>
          </w:tcPr>
          <w:p w14:paraId="20290AB3" w14:textId="77777777" w:rsidR="00EF2D54" w:rsidRDefault="00EF2D54">
            <w:pPr>
              <w:widowControl w:val="0"/>
              <w:pBdr>
                <w:top w:val="nil"/>
                <w:left w:val="nil"/>
                <w:bottom w:val="nil"/>
                <w:right w:val="nil"/>
                <w:between w:val="nil"/>
              </w:pBdr>
              <w:spacing w:before="40" w:line="276" w:lineRule="auto"/>
              <w:ind w:right="-20"/>
            </w:pPr>
          </w:p>
        </w:tc>
      </w:tr>
      <w:tr w:rsidR="00EF2D54" w14:paraId="1639E64A" w14:textId="77777777" w:rsidTr="00DA3D02">
        <w:trPr>
          <w:trHeight w:val="195"/>
        </w:trPr>
        <w:tc>
          <w:tcPr>
            <w:tcW w:w="10605" w:type="dxa"/>
            <w:gridSpan w:val="3"/>
            <w:shd w:val="clear" w:color="auto" w:fill="auto"/>
            <w:tcMar>
              <w:top w:w="100" w:type="dxa"/>
              <w:left w:w="100" w:type="dxa"/>
              <w:bottom w:w="100" w:type="dxa"/>
              <w:right w:w="100" w:type="dxa"/>
            </w:tcMar>
          </w:tcPr>
          <w:p w14:paraId="5911AD80" w14:textId="77777777" w:rsidR="00EF2D54" w:rsidRDefault="00EF2D54">
            <w:pPr>
              <w:widowControl w:val="0"/>
              <w:pBdr>
                <w:top w:val="nil"/>
                <w:left w:val="nil"/>
                <w:bottom w:val="nil"/>
                <w:right w:val="nil"/>
                <w:between w:val="nil"/>
              </w:pBdr>
            </w:pPr>
          </w:p>
        </w:tc>
        <w:bookmarkStart w:id="3" w:name="_GoBack"/>
        <w:bookmarkEnd w:id="3"/>
      </w:tr>
      <w:tr w:rsidR="00EF2D54" w14:paraId="45B401F7" w14:textId="77777777" w:rsidTr="00DA3D02">
        <w:trPr>
          <w:trHeight w:val="150"/>
        </w:trPr>
        <w:tc>
          <w:tcPr>
            <w:tcW w:w="10605" w:type="dxa"/>
            <w:gridSpan w:val="3"/>
            <w:shd w:val="clear" w:color="auto" w:fill="E6B8AF"/>
            <w:tcMar>
              <w:top w:w="100" w:type="dxa"/>
              <w:left w:w="100" w:type="dxa"/>
              <w:bottom w:w="100" w:type="dxa"/>
              <w:right w:w="100" w:type="dxa"/>
            </w:tcMar>
          </w:tcPr>
          <w:p w14:paraId="46444FBE" w14:textId="77777777" w:rsidR="00EF2D54" w:rsidRDefault="00D90114">
            <w:pPr>
              <w:widowControl w:val="0"/>
              <w:jc w:val="center"/>
              <w:rPr>
                <w:b/>
              </w:rPr>
            </w:pPr>
            <w:r>
              <w:rPr>
                <w:b/>
              </w:rPr>
              <w:lastRenderedPageBreak/>
              <w:t>II. SUPERVISION</w:t>
            </w:r>
          </w:p>
        </w:tc>
      </w:tr>
      <w:tr w:rsidR="00EF2D54" w14:paraId="001D43F1" w14:textId="77777777">
        <w:tc>
          <w:tcPr>
            <w:tcW w:w="471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5BC47AF" w14:textId="77777777" w:rsidR="00EF2D54" w:rsidRDefault="00D90114">
            <w:pPr>
              <w:widowControl w:val="0"/>
              <w:numPr>
                <w:ilvl w:val="0"/>
                <w:numId w:val="3"/>
              </w:numPr>
              <w:spacing w:before="40" w:line="276" w:lineRule="auto"/>
              <w:ind w:left="450" w:right="-20" w:hanging="270"/>
              <w:contextualSpacing/>
            </w:pPr>
            <w:r>
              <w:t>Ability to seek and use help</w:t>
            </w:r>
          </w:p>
        </w:tc>
        <w:tc>
          <w:tcPr>
            <w:tcW w:w="1005" w:type="dxa"/>
            <w:shd w:val="clear" w:color="auto" w:fill="FCE5CD"/>
            <w:tcMar>
              <w:top w:w="100" w:type="dxa"/>
              <w:left w:w="100" w:type="dxa"/>
              <w:bottom w:w="100" w:type="dxa"/>
              <w:right w:w="100" w:type="dxa"/>
            </w:tcMar>
          </w:tcPr>
          <w:p w14:paraId="4316CE14"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5CECB65F" w14:textId="77777777" w:rsidR="00EF2D54" w:rsidRDefault="00EF2D54">
            <w:pPr>
              <w:widowControl w:val="0"/>
              <w:pBdr>
                <w:top w:val="nil"/>
                <w:left w:val="nil"/>
                <w:bottom w:val="nil"/>
                <w:right w:val="nil"/>
                <w:between w:val="nil"/>
              </w:pBdr>
            </w:pPr>
          </w:p>
        </w:tc>
      </w:tr>
      <w:tr w:rsidR="00EF2D54" w14:paraId="055605F8" w14:textId="77777777" w:rsidTr="00DA3D02">
        <w:trPr>
          <w:trHeight w:val="627"/>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41777" w14:textId="77777777" w:rsidR="00EF2D54" w:rsidRDefault="00D90114">
            <w:pPr>
              <w:widowControl w:val="0"/>
              <w:spacing w:before="40" w:line="276" w:lineRule="auto"/>
              <w:ind w:left="450" w:right="760" w:hanging="270"/>
            </w:pPr>
            <w:r>
              <w:t>b. Openness to constructive criticism</w:t>
            </w:r>
          </w:p>
        </w:tc>
        <w:tc>
          <w:tcPr>
            <w:tcW w:w="1005" w:type="dxa"/>
            <w:shd w:val="clear" w:color="auto" w:fill="auto"/>
            <w:tcMar>
              <w:top w:w="100" w:type="dxa"/>
              <w:left w:w="100" w:type="dxa"/>
              <w:bottom w:w="100" w:type="dxa"/>
              <w:right w:w="100" w:type="dxa"/>
            </w:tcMar>
          </w:tcPr>
          <w:p w14:paraId="66C522CC" w14:textId="77777777" w:rsidR="00EF2D54" w:rsidRDefault="00EF2D54">
            <w:pPr>
              <w:widowControl w:val="0"/>
              <w:pBdr>
                <w:top w:val="nil"/>
                <w:left w:val="nil"/>
                <w:bottom w:val="nil"/>
                <w:right w:val="nil"/>
                <w:between w:val="nil"/>
              </w:pBdr>
            </w:pPr>
          </w:p>
        </w:tc>
        <w:tc>
          <w:tcPr>
            <w:tcW w:w="4890" w:type="dxa"/>
            <w:shd w:val="clear" w:color="auto" w:fill="auto"/>
            <w:tcMar>
              <w:top w:w="100" w:type="dxa"/>
              <w:left w:w="100" w:type="dxa"/>
              <w:bottom w:w="100" w:type="dxa"/>
              <w:right w:w="100" w:type="dxa"/>
            </w:tcMar>
          </w:tcPr>
          <w:p w14:paraId="33D4C9FF" w14:textId="77777777" w:rsidR="00EF2D54" w:rsidRDefault="00EF2D54">
            <w:pPr>
              <w:widowControl w:val="0"/>
              <w:pBdr>
                <w:top w:val="nil"/>
                <w:left w:val="nil"/>
                <w:bottom w:val="nil"/>
                <w:right w:val="nil"/>
                <w:between w:val="nil"/>
              </w:pBdr>
            </w:pPr>
          </w:p>
        </w:tc>
      </w:tr>
      <w:tr w:rsidR="00EF2D54" w14:paraId="1E71C7EB"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02FB5C3" w14:textId="77777777" w:rsidR="00EF2D54" w:rsidRDefault="00D90114">
            <w:pPr>
              <w:widowControl w:val="0"/>
              <w:spacing w:before="40" w:line="276" w:lineRule="auto"/>
              <w:ind w:left="450" w:right="-20" w:hanging="270"/>
            </w:pPr>
            <w:r>
              <w:t>c. Ability to work independently</w:t>
            </w:r>
          </w:p>
        </w:tc>
        <w:tc>
          <w:tcPr>
            <w:tcW w:w="1005" w:type="dxa"/>
            <w:shd w:val="clear" w:color="auto" w:fill="FCE5CD"/>
            <w:tcMar>
              <w:top w:w="100" w:type="dxa"/>
              <w:left w:w="100" w:type="dxa"/>
              <w:bottom w:w="100" w:type="dxa"/>
              <w:right w:w="100" w:type="dxa"/>
            </w:tcMar>
          </w:tcPr>
          <w:p w14:paraId="515CDC4B"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727C1D02" w14:textId="77777777" w:rsidR="00EF2D54" w:rsidRDefault="00EF2D54">
            <w:pPr>
              <w:widowControl w:val="0"/>
              <w:pBdr>
                <w:top w:val="nil"/>
                <w:left w:val="nil"/>
                <w:bottom w:val="nil"/>
                <w:right w:val="nil"/>
                <w:between w:val="nil"/>
              </w:pBdr>
            </w:pPr>
          </w:p>
        </w:tc>
      </w:tr>
      <w:tr w:rsidR="00EF2D54" w14:paraId="7D48E12F" w14:textId="77777777" w:rsidTr="00DA3D02">
        <w:trPr>
          <w:trHeight w:val="222"/>
        </w:trPr>
        <w:tc>
          <w:tcPr>
            <w:tcW w:w="10605" w:type="dxa"/>
            <w:gridSpan w:val="3"/>
            <w:shd w:val="clear" w:color="auto" w:fill="auto"/>
            <w:tcMar>
              <w:top w:w="100" w:type="dxa"/>
              <w:left w:w="100" w:type="dxa"/>
              <w:bottom w:w="100" w:type="dxa"/>
              <w:right w:w="100" w:type="dxa"/>
            </w:tcMar>
          </w:tcPr>
          <w:p w14:paraId="0E0F5552" w14:textId="77777777" w:rsidR="00EF2D54" w:rsidRDefault="00EF2D54" w:rsidP="00DA3D02">
            <w:pPr>
              <w:widowControl w:val="0"/>
              <w:pBdr>
                <w:top w:val="nil"/>
                <w:left w:val="nil"/>
                <w:bottom w:val="nil"/>
                <w:right w:val="nil"/>
                <w:between w:val="nil"/>
              </w:pBdr>
            </w:pPr>
          </w:p>
        </w:tc>
      </w:tr>
      <w:tr w:rsidR="00EF2D54" w14:paraId="75996613" w14:textId="77777777" w:rsidTr="00DA3D02">
        <w:trPr>
          <w:trHeight w:val="285"/>
        </w:trPr>
        <w:tc>
          <w:tcPr>
            <w:tcW w:w="10605" w:type="dxa"/>
            <w:gridSpan w:val="3"/>
            <w:tcBorders>
              <w:top w:val="single" w:sz="8" w:space="0" w:color="000000"/>
              <w:left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6FF3C354" w14:textId="77777777" w:rsidR="00EF2D54" w:rsidRDefault="00D90114">
            <w:pPr>
              <w:widowControl w:val="0"/>
              <w:spacing w:before="40" w:line="276" w:lineRule="auto"/>
              <w:ind w:left="200" w:right="-20"/>
              <w:jc w:val="center"/>
              <w:rPr>
                <w:b/>
              </w:rPr>
            </w:pPr>
            <w:r>
              <w:rPr>
                <w:b/>
              </w:rPr>
              <w:t>III. PERSONAL QUALITIES</w:t>
            </w:r>
          </w:p>
        </w:tc>
      </w:tr>
      <w:tr w:rsidR="00EF2D54" w14:paraId="7E38D45E"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8EDCAC9" w14:textId="77777777" w:rsidR="00EF2D54" w:rsidRDefault="00D90114">
            <w:pPr>
              <w:widowControl w:val="0"/>
              <w:spacing w:before="40" w:line="276" w:lineRule="auto"/>
              <w:ind w:left="200" w:right="-20"/>
            </w:pPr>
            <w:r>
              <w:t>a. Decision making</w:t>
            </w:r>
          </w:p>
        </w:tc>
        <w:tc>
          <w:tcPr>
            <w:tcW w:w="1005" w:type="dxa"/>
            <w:shd w:val="clear" w:color="auto" w:fill="FCE5CD"/>
            <w:tcMar>
              <w:top w:w="100" w:type="dxa"/>
              <w:left w:w="100" w:type="dxa"/>
              <w:bottom w:w="100" w:type="dxa"/>
              <w:right w:w="100" w:type="dxa"/>
            </w:tcMar>
          </w:tcPr>
          <w:p w14:paraId="75893970"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2C6D7546" w14:textId="77777777" w:rsidR="00EF2D54" w:rsidRDefault="00EF2D54">
            <w:pPr>
              <w:widowControl w:val="0"/>
              <w:pBdr>
                <w:top w:val="nil"/>
                <w:left w:val="nil"/>
                <w:bottom w:val="nil"/>
                <w:right w:val="nil"/>
                <w:between w:val="nil"/>
              </w:pBdr>
            </w:pPr>
          </w:p>
        </w:tc>
      </w:tr>
      <w:tr w:rsidR="00EF2D54" w14:paraId="32C1B6A0"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82776" w14:textId="77777777" w:rsidR="00EF2D54" w:rsidRDefault="00D90114">
            <w:pPr>
              <w:widowControl w:val="0"/>
              <w:spacing w:before="40" w:line="276" w:lineRule="auto"/>
              <w:ind w:left="200" w:right="-20"/>
            </w:pPr>
            <w:r>
              <w:t>b. Trust and confidentiality</w:t>
            </w:r>
          </w:p>
        </w:tc>
        <w:tc>
          <w:tcPr>
            <w:tcW w:w="1005" w:type="dxa"/>
            <w:tcMar>
              <w:top w:w="100" w:type="dxa"/>
              <w:left w:w="100" w:type="dxa"/>
              <w:bottom w:w="100" w:type="dxa"/>
              <w:right w:w="100" w:type="dxa"/>
            </w:tcMar>
          </w:tcPr>
          <w:p w14:paraId="364EC9E3"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07A3D226" w14:textId="77777777" w:rsidR="00EF2D54" w:rsidRDefault="00EF2D54">
            <w:pPr>
              <w:widowControl w:val="0"/>
              <w:pBdr>
                <w:top w:val="nil"/>
                <w:left w:val="nil"/>
                <w:bottom w:val="nil"/>
                <w:right w:val="nil"/>
                <w:between w:val="nil"/>
              </w:pBdr>
            </w:pPr>
          </w:p>
        </w:tc>
      </w:tr>
      <w:tr w:rsidR="00EF2D54" w14:paraId="548CD2A4"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C87E227" w14:textId="77777777" w:rsidR="00EF2D54" w:rsidRDefault="00D90114">
            <w:pPr>
              <w:widowControl w:val="0"/>
              <w:pBdr>
                <w:top w:val="nil"/>
                <w:left w:val="nil"/>
                <w:bottom w:val="nil"/>
                <w:right w:val="nil"/>
                <w:between w:val="nil"/>
              </w:pBdr>
              <w:spacing w:before="40" w:line="276" w:lineRule="auto"/>
              <w:ind w:left="200" w:right="-20"/>
            </w:pPr>
            <w:r>
              <w:t>c. Initiative</w:t>
            </w:r>
          </w:p>
        </w:tc>
        <w:tc>
          <w:tcPr>
            <w:tcW w:w="1005" w:type="dxa"/>
            <w:shd w:val="clear" w:color="auto" w:fill="FCE5CD"/>
            <w:tcMar>
              <w:top w:w="100" w:type="dxa"/>
              <w:left w:w="100" w:type="dxa"/>
              <w:bottom w:w="100" w:type="dxa"/>
              <w:right w:w="100" w:type="dxa"/>
            </w:tcMar>
          </w:tcPr>
          <w:p w14:paraId="13FBDDB1" w14:textId="77777777" w:rsidR="00EF2D54" w:rsidRDefault="00EF2D54">
            <w:pPr>
              <w:widowControl w:val="0"/>
              <w:pBdr>
                <w:top w:val="nil"/>
                <w:left w:val="nil"/>
                <w:bottom w:val="nil"/>
                <w:right w:val="nil"/>
                <w:between w:val="nil"/>
              </w:pBdr>
              <w:spacing w:before="40" w:line="276" w:lineRule="auto"/>
              <w:ind w:left="200" w:right="-20"/>
            </w:pPr>
          </w:p>
        </w:tc>
        <w:tc>
          <w:tcPr>
            <w:tcW w:w="4890" w:type="dxa"/>
            <w:shd w:val="clear" w:color="auto" w:fill="FCE5CD"/>
            <w:tcMar>
              <w:top w:w="100" w:type="dxa"/>
              <w:left w:w="100" w:type="dxa"/>
              <w:bottom w:w="100" w:type="dxa"/>
              <w:right w:w="100" w:type="dxa"/>
            </w:tcMar>
          </w:tcPr>
          <w:p w14:paraId="40749BE1" w14:textId="77777777" w:rsidR="00EF2D54" w:rsidRDefault="00EF2D54">
            <w:pPr>
              <w:widowControl w:val="0"/>
              <w:pBdr>
                <w:top w:val="nil"/>
                <w:left w:val="nil"/>
                <w:bottom w:val="nil"/>
                <w:right w:val="nil"/>
                <w:between w:val="nil"/>
              </w:pBdr>
              <w:spacing w:before="40" w:line="276" w:lineRule="auto"/>
              <w:ind w:left="200" w:right="-20"/>
            </w:pPr>
          </w:p>
        </w:tc>
      </w:tr>
      <w:tr w:rsidR="00EF2D54" w14:paraId="4156B8E5"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9B77E" w14:textId="77777777" w:rsidR="00EF2D54" w:rsidRDefault="00D90114">
            <w:pPr>
              <w:widowControl w:val="0"/>
              <w:spacing w:before="40" w:line="276" w:lineRule="auto"/>
              <w:ind w:left="200" w:right="-20"/>
            </w:pPr>
            <w:r>
              <w:t>d. Creativity</w:t>
            </w:r>
          </w:p>
        </w:tc>
        <w:tc>
          <w:tcPr>
            <w:tcW w:w="1005" w:type="dxa"/>
            <w:tcMar>
              <w:top w:w="100" w:type="dxa"/>
              <w:left w:w="100" w:type="dxa"/>
              <w:bottom w:w="100" w:type="dxa"/>
              <w:right w:w="100" w:type="dxa"/>
            </w:tcMar>
          </w:tcPr>
          <w:p w14:paraId="0D81356B"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30EAF8C7" w14:textId="77777777" w:rsidR="00EF2D54" w:rsidRDefault="00EF2D54">
            <w:pPr>
              <w:widowControl w:val="0"/>
              <w:pBdr>
                <w:top w:val="nil"/>
                <w:left w:val="nil"/>
                <w:bottom w:val="nil"/>
                <w:right w:val="nil"/>
                <w:between w:val="nil"/>
              </w:pBdr>
            </w:pPr>
          </w:p>
        </w:tc>
      </w:tr>
      <w:tr w:rsidR="00EF2D54" w14:paraId="4415EB1B"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6FFF16C" w14:textId="77777777" w:rsidR="00EF2D54" w:rsidRDefault="00D90114">
            <w:pPr>
              <w:widowControl w:val="0"/>
              <w:spacing w:before="40" w:line="276" w:lineRule="auto"/>
              <w:ind w:left="200" w:right="-20"/>
            </w:pPr>
            <w:r>
              <w:t>e. Dependability</w:t>
            </w:r>
          </w:p>
        </w:tc>
        <w:tc>
          <w:tcPr>
            <w:tcW w:w="1005" w:type="dxa"/>
            <w:shd w:val="clear" w:color="auto" w:fill="FCE5CD"/>
            <w:tcMar>
              <w:top w:w="100" w:type="dxa"/>
              <w:left w:w="100" w:type="dxa"/>
              <w:bottom w:w="100" w:type="dxa"/>
              <w:right w:w="100" w:type="dxa"/>
            </w:tcMar>
          </w:tcPr>
          <w:p w14:paraId="13DD99F9"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3768A1DA" w14:textId="77777777" w:rsidR="00EF2D54" w:rsidRDefault="00EF2D54">
            <w:pPr>
              <w:widowControl w:val="0"/>
              <w:pBdr>
                <w:top w:val="nil"/>
                <w:left w:val="nil"/>
                <w:bottom w:val="nil"/>
                <w:right w:val="nil"/>
                <w:between w:val="nil"/>
              </w:pBdr>
            </w:pPr>
          </w:p>
        </w:tc>
      </w:tr>
      <w:tr w:rsidR="00EF2D54" w14:paraId="427C2848"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94C85" w14:textId="77777777" w:rsidR="00EF2D54" w:rsidRDefault="00D90114">
            <w:pPr>
              <w:widowControl w:val="0"/>
              <w:spacing w:before="40" w:line="276" w:lineRule="auto"/>
              <w:ind w:left="200" w:right="-20"/>
            </w:pPr>
            <w:r>
              <w:t>f. Punctuality</w:t>
            </w:r>
          </w:p>
        </w:tc>
        <w:tc>
          <w:tcPr>
            <w:tcW w:w="1005" w:type="dxa"/>
            <w:tcMar>
              <w:top w:w="100" w:type="dxa"/>
              <w:left w:w="100" w:type="dxa"/>
              <w:bottom w:w="100" w:type="dxa"/>
              <w:right w:w="100" w:type="dxa"/>
            </w:tcMar>
          </w:tcPr>
          <w:p w14:paraId="6C293865"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04656FBC" w14:textId="77777777" w:rsidR="00EF2D54" w:rsidRDefault="00EF2D54">
            <w:pPr>
              <w:widowControl w:val="0"/>
              <w:pBdr>
                <w:top w:val="nil"/>
                <w:left w:val="nil"/>
                <w:bottom w:val="nil"/>
                <w:right w:val="nil"/>
                <w:between w:val="nil"/>
              </w:pBdr>
            </w:pPr>
          </w:p>
        </w:tc>
      </w:tr>
      <w:tr w:rsidR="00EF2D54" w14:paraId="0BF1A4B1"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02239B5" w14:textId="77777777" w:rsidR="00EF2D54" w:rsidRDefault="00D90114">
            <w:pPr>
              <w:widowControl w:val="0"/>
              <w:spacing w:before="40" w:line="276" w:lineRule="auto"/>
              <w:ind w:left="200" w:right="-20"/>
            </w:pPr>
            <w:r>
              <w:t>g. Professional appearance</w:t>
            </w:r>
          </w:p>
        </w:tc>
        <w:tc>
          <w:tcPr>
            <w:tcW w:w="1005" w:type="dxa"/>
            <w:shd w:val="clear" w:color="auto" w:fill="FCE5CD"/>
            <w:tcMar>
              <w:top w:w="100" w:type="dxa"/>
              <w:left w:w="100" w:type="dxa"/>
              <w:bottom w:w="100" w:type="dxa"/>
              <w:right w:w="100" w:type="dxa"/>
            </w:tcMar>
          </w:tcPr>
          <w:p w14:paraId="2C0CAFA5"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7DBB0D14" w14:textId="77777777" w:rsidR="00EF2D54" w:rsidRDefault="00EF2D54">
            <w:pPr>
              <w:widowControl w:val="0"/>
              <w:pBdr>
                <w:top w:val="nil"/>
                <w:left w:val="nil"/>
                <w:bottom w:val="nil"/>
                <w:right w:val="nil"/>
                <w:between w:val="nil"/>
              </w:pBdr>
            </w:pPr>
          </w:p>
        </w:tc>
      </w:tr>
      <w:tr w:rsidR="00EF2D54" w14:paraId="5A526787"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47C77B" w14:textId="77777777" w:rsidR="00EF2D54" w:rsidRDefault="00D90114">
            <w:pPr>
              <w:widowControl w:val="0"/>
              <w:spacing w:before="40" w:line="276" w:lineRule="auto"/>
              <w:ind w:left="200" w:right="-20"/>
            </w:pPr>
            <w:r>
              <w:t>h. Ability and willingness to learn</w:t>
            </w:r>
          </w:p>
        </w:tc>
        <w:tc>
          <w:tcPr>
            <w:tcW w:w="1005" w:type="dxa"/>
            <w:tcMar>
              <w:top w:w="100" w:type="dxa"/>
              <w:left w:w="100" w:type="dxa"/>
              <w:bottom w:w="100" w:type="dxa"/>
              <w:right w:w="100" w:type="dxa"/>
            </w:tcMar>
          </w:tcPr>
          <w:p w14:paraId="6CBCA7D3"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1C7F4A4F" w14:textId="77777777" w:rsidR="00EF2D54" w:rsidRDefault="00EF2D54">
            <w:pPr>
              <w:widowControl w:val="0"/>
              <w:pBdr>
                <w:top w:val="nil"/>
                <w:left w:val="nil"/>
                <w:bottom w:val="nil"/>
                <w:right w:val="nil"/>
                <w:between w:val="nil"/>
              </w:pBdr>
            </w:pPr>
          </w:p>
        </w:tc>
      </w:tr>
      <w:tr w:rsidR="00EF2D54" w14:paraId="405091B5"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65A940A" w14:textId="77777777" w:rsidR="00EF2D54" w:rsidRDefault="00D90114">
            <w:pPr>
              <w:widowControl w:val="0"/>
              <w:spacing w:before="40" w:line="276" w:lineRule="auto"/>
              <w:ind w:left="200" w:right="-20"/>
            </w:pPr>
            <w:proofErr w:type="spellStart"/>
            <w:r>
              <w:t>i</w:t>
            </w:r>
            <w:proofErr w:type="spellEnd"/>
            <w:r>
              <w:t>. Adaptability</w:t>
            </w:r>
          </w:p>
        </w:tc>
        <w:tc>
          <w:tcPr>
            <w:tcW w:w="1005" w:type="dxa"/>
            <w:shd w:val="clear" w:color="auto" w:fill="FCE5CD"/>
            <w:tcMar>
              <w:top w:w="100" w:type="dxa"/>
              <w:left w:w="100" w:type="dxa"/>
              <w:bottom w:w="100" w:type="dxa"/>
              <w:right w:w="100" w:type="dxa"/>
            </w:tcMar>
          </w:tcPr>
          <w:p w14:paraId="7BEE0FFB"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76E813E8" w14:textId="77777777" w:rsidR="00EF2D54" w:rsidRDefault="00EF2D54">
            <w:pPr>
              <w:widowControl w:val="0"/>
              <w:pBdr>
                <w:top w:val="nil"/>
                <w:left w:val="nil"/>
                <w:bottom w:val="nil"/>
                <w:right w:val="nil"/>
                <w:between w:val="nil"/>
              </w:pBdr>
            </w:pPr>
          </w:p>
        </w:tc>
      </w:tr>
      <w:tr w:rsidR="00EF2D54" w14:paraId="7FDFDBF0"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2B247" w14:textId="77777777" w:rsidR="00EF2D54" w:rsidRDefault="00D90114">
            <w:pPr>
              <w:widowControl w:val="0"/>
              <w:spacing w:before="40" w:line="298" w:lineRule="auto"/>
              <w:ind w:left="200" w:right="1260"/>
            </w:pPr>
            <w:r>
              <w:t>j. Adherence to agency rules/norms</w:t>
            </w:r>
          </w:p>
        </w:tc>
        <w:tc>
          <w:tcPr>
            <w:tcW w:w="1005" w:type="dxa"/>
            <w:tcMar>
              <w:top w:w="100" w:type="dxa"/>
              <w:left w:w="100" w:type="dxa"/>
              <w:bottom w:w="100" w:type="dxa"/>
              <w:right w:w="100" w:type="dxa"/>
            </w:tcMar>
          </w:tcPr>
          <w:p w14:paraId="12AE52B8"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44A81950" w14:textId="77777777" w:rsidR="00EF2D54" w:rsidRDefault="00EF2D54">
            <w:pPr>
              <w:widowControl w:val="0"/>
              <w:pBdr>
                <w:top w:val="nil"/>
                <w:left w:val="nil"/>
                <w:bottom w:val="nil"/>
                <w:right w:val="nil"/>
                <w:between w:val="nil"/>
              </w:pBdr>
            </w:pPr>
          </w:p>
        </w:tc>
      </w:tr>
      <w:tr w:rsidR="00EF2D54" w14:paraId="5191359C" w14:textId="77777777" w:rsidTr="00DA3D02">
        <w:trPr>
          <w:trHeight w:val="215"/>
        </w:trPr>
        <w:tc>
          <w:tcPr>
            <w:tcW w:w="1060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58A23" w14:textId="77777777" w:rsidR="00EF2D54" w:rsidRDefault="00EF2D54" w:rsidP="00DA3D02">
            <w:pPr>
              <w:widowControl w:val="0"/>
              <w:spacing w:before="40"/>
              <w:ind w:right="1260"/>
            </w:pPr>
          </w:p>
        </w:tc>
      </w:tr>
      <w:tr w:rsidR="00EF2D54" w14:paraId="20E10F96" w14:textId="77777777" w:rsidTr="00DA3D02">
        <w:trPr>
          <w:trHeight w:val="150"/>
        </w:trPr>
        <w:tc>
          <w:tcPr>
            <w:tcW w:w="10605" w:type="dxa"/>
            <w:gridSpan w:val="3"/>
            <w:tcBorders>
              <w:top w:val="single" w:sz="8" w:space="0" w:color="000000"/>
              <w:left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4AC273CB" w14:textId="77777777" w:rsidR="00EF2D54" w:rsidRDefault="00D90114" w:rsidP="00DA3D02">
            <w:pPr>
              <w:widowControl w:val="0"/>
              <w:spacing w:before="40"/>
              <w:ind w:left="200" w:right="-20"/>
              <w:jc w:val="center"/>
              <w:rPr>
                <w:b/>
              </w:rPr>
            </w:pPr>
            <w:r>
              <w:rPr>
                <w:b/>
              </w:rPr>
              <w:t>IV. SKILLS</w:t>
            </w:r>
          </w:p>
        </w:tc>
      </w:tr>
      <w:tr w:rsidR="00EF2D54" w14:paraId="7B0475C9"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51FA2FD" w14:textId="77777777" w:rsidR="00EF2D54" w:rsidRDefault="00D90114">
            <w:pPr>
              <w:widowControl w:val="0"/>
              <w:spacing w:before="40" w:line="276" w:lineRule="auto"/>
              <w:ind w:left="200" w:right="-20"/>
            </w:pPr>
            <w:r>
              <w:t>a. Communication (verbal/written)</w:t>
            </w:r>
          </w:p>
        </w:tc>
        <w:tc>
          <w:tcPr>
            <w:tcW w:w="1005" w:type="dxa"/>
            <w:shd w:val="clear" w:color="auto" w:fill="FCE5CD"/>
            <w:tcMar>
              <w:top w:w="100" w:type="dxa"/>
              <w:left w:w="100" w:type="dxa"/>
              <w:bottom w:w="100" w:type="dxa"/>
              <w:right w:w="100" w:type="dxa"/>
            </w:tcMar>
          </w:tcPr>
          <w:p w14:paraId="59BCB846"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37F632B7" w14:textId="77777777" w:rsidR="00EF2D54" w:rsidRDefault="00EF2D54">
            <w:pPr>
              <w:widowControl w:val="0"/>
              <w:pBdr>
                <w:top w:val="nil"/>
                <w:left w:val="nil"/>
                <w:bottom w:val="nil"/>
                <w:right w:val="nil"/>
                <w:between w:val="nil"/>
              </w:pBdr>
            </w:pPr>
          </w:p>
        </w:tc>
      </w:tr>
      <w:tr w:rsidR="00EF2D54" w14:paraId="0D8BB358"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7A204" w14:textId="77777777" w:rsidR="00EF2D54" w:rsidRDefault="00D90114">
            <w:pPr>
              <w:widowControl w:val="0"/>
              <w:spacing w:before="40" w:line="276" w:lineRule="auto"/>
              <w:ind w:left="200" w:right="-20"/>
            </w:pPr>
            <w:r>
              <w:t>b. Analyzing problems</w:t>
            </w:r>
          </w:p>
        </w:tc>
        <w:tc>
          <w:tcPr>
            <w:tcW w:w="1005" w:type="dxa"/>
            <w:tcMar>
              <w:top w:w="100" w:type="dxa"/>
              <w:left w:w="100" w:type="dxa"/>
              <w:bottom w:w="100" w:type="dxa"/>
              <w:right w:w="100" w:type="dxa"/>
            </w:tcMar>
          </w:tcPr>
          <w:p w14:paraId="0C7F795A"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115F3BF4" w14:textId="77777777" w:rsidR="00EF2D54" w:rsidRDefault="00EF2D54">
            <w:pPr>
              <w:widowControl w:val="0"/>
              <w:pBdr>
                <w:top w:val="nil"/>
                <w:left w:val="nil"/>
                <w:bottom w:val="nil"/>
                <w:right w:val="nil"/>
                <w:between w:val="nil"/>
              </w:pBdr>
            </w:pPr>
          </w:p>
        </w:tc>
      </w:tr>
      <w:tr w:rsidR="00EF2D54" w14:paraId="3B15224C"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36BF72F" w14:textId="77777777" w:rsidR="00EF2D54" w:rsidRDefault="00D90114">
            <w:pPr>
              <w:widowControl w:val="0"/>
              <w:spacing w:before="40" w:line="276" w:lineRule="auto"/>
              <w:ind w:left="200" w:right="-20"/>
            </w:pPr>
            <w:r>
              <w:t>c. Problem solving</w:t>
            </w:r>
          </w:p>
        </w:tc>
        <w:tc>
          <w:tcPr>
            <w:tcW w:w="1005" w:type="dxa"/>
            <w:shd w:val="clear" w:color="auto" w:fill="FCE5CD"/>
            <w:tcMar>
              <w:top w:w="100" w:type="dxa"/>
              <w:left w:w="100" w:type="dxa"/>
              <w:bottom w:w="100" w:type="dxa"/>
              <w:right w:w="100" w:type="dxa"/>
            </w:tcMar>
          </w:tcPr>
          <w:p w14:paraId="1FF6931A"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51761BCB" w14:textId="77777777" w:rsidR="00EF2D54" w:rsidRDefault="00EF2D54">
            <w:pPr>
              <w:widowControl w:val="0"/>
              <w:pBdr>
                <w:top w:val="nil"/>
                <w:left w:val="nil"/>
                <w:bottom w:val="nil"/>
                <w:right w:val="nil"/>
                <w:between w:val="nil"/>
              </w:pBdr>
            </w:pPr>
          </w:p>
        </w:tc>
      </w:tr>
      <w:tr w:rsidR="00EF2D54" w14:paraId="028C6BB0"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19880" w14:textId="77777777" w:rsidR="00EF2D54" w:rsidRDefault="00D90114">
            <w:pPr>
              <w:widowControl w:val="0"/>
              <w:spacing w:before="40" w:line="276" w:lineRule="auto"/>
              <w:ind w:left="200" w:right="-20"/>
            </w:pPr>
            <w:r>
              <w:lastRenderedPageBreak/>
              <w:t>d. Organization</w:t>
            </w:r>
          </w:p>
        </w:tc>
        <w:tc>
          <w:tcPr>
            <w:tcW w:w="1005" w:type="dxa"/>
            <w:tcMar>
              <w:top w:w="100" w:type="dxa"/>
              <w:left w:w="100" w:type="dxa"/>
              <w:bottom w:w="100" w:type="dxa"/>
              <w:right w:w="100" w:type="dxa"/>
            </w:tcMar>
          </w:tcPr>
          <w:p w14:paraId="67D426A3"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50DB27A3" w14:textId="77777777" w:rsidR="00EF2D54" w:rsidRDefault="00EF2D54">
            <w:pPr>
              <w:widowControl w:val="0"/>
              <w:pBdr>
                <w:top w:val="nil"/>
                <w:left w:val="nil"/>
                <w:bottom w:val="nil"/>
                <w:right w:val="nil"/>
                <w:between w:val="nil"/>
              </w:pBdr>
            </w:pPr>
          </w:p>
        </w:tc>
      </w:tr>
      <w:tr w:rsidR="00EF2D54" w14:paraId="1FAC0410"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00BFFC0" w14:textId="77777777" w:rsidR="00EF2D54" w:rsidRDefault="00D90114">
            <w:pPr>
              <w:widowControl w:val="0"/>
              <w:spacing w:before="40" w:line="276" w:lineRule="auto"/>
              <w:ind w:left="200" w:right="-20"/>
            </w:pPr>
            <w:r>
              <w:t>e. Follow-through</w:t>
            </w:r>
          </w:p>
        </w:tc>
        <w:tc>
          <w:tcPr>
            <w:tcW w:w="1005" w:type="dxa"/>
            <w:shd w:val="clear" w:color="auto" w:fill="FCE5CD"/>
            <w:tcMar>
              <w:top w:w="100" w:type="dxa"/>
              <w:left w:w="100" w:type="dxa"/>
              <w:bottom w:w="100" w:type="dxa"/>
              <w:right w:w="100" w:type="dxa"/>
            </w:tcMar>
          </w:tcPr>
          <w:p w14:paraId="475F4729"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2D39DBA5" w14:textId="77777777" w:rsidR="00EF2D54" w:rsidRDefault="00EF2D54">
            <w:pPr>
              <w:widowControl w:val="0"/>
              <w:pBdr>
                <w:top w:val="nil"/>
                <w:left w:val="nil"/>
                <w:bottom w:val="nil"/>
                <w:right w:val="nil"/>
                <w:between w:val="nil"/>
              </w:pBdr>
            </w:pPr>
          </w:p>
        </w:tc>
      </w:tr>
      <w:tr w:rsidR="00EF2D54" w14:paraId="1D423EB1" w14:textId="77777777">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24995B" w14:textId="77777777" w:rsidR="00EF2D54" w:rsidRDefault="00D90114">
            <w:pPr>
              <w:widowControl w:val="0"/>
              <w:spacing w:before="40" w:line="276" w:lineRule="auto"/>
              <w:ind w:left="200" w:right="-20"/>
            </w:pPr>
            <w:r>
              <w:t>f. Meeting deadlines</w:t>
            </w:r>
          </w:p>
        </w:tc>
        <w:tc>
          <w:tcPr>
            <w:tcW w:w="1005" w:type="dxa"/>
            <w:tcMar>
              <w:top w:w="100" w:type="dxa"/>
              <w:left w:w="100" w:type="dxa"/>
              <w:bottom w:w="100" w:type="dxa"/>
              <w:right w:w="100" w:type="dxa"/>
            </w:tcMar>
          </w:tcPr>
          <w:p w14:paraId="081BECBD" w14:textId="77777777" w:rsidR="00EF2D54" w:rsidRDefault="00EF2D54">
            <w:pPr>
              <w:widowControl w:val="0"/>
              <w:pBdr>
                <w:top w:val="nil"/>
                <w:left w:val="nil"/>
                <w:bottom w:val="nil"/>
                <w:right w:val="nil"/>
                <w:between w:val="nil"/>
              </w:pBdr>
            </w:pPr>
          </w:p>
        </w:tc>
        <w:tc>
          <w:tcPr>
            <w:tcW w:w="4890" w:type="dxa"/>
            <w:tcMar>
              <w:top w:w="100" w:type="dxa"/>
              <w:left w:w="100" w:type="dxa"/>
              <w:bottom w:w="100" w:type="dxa"/>
              <w:right w:w="100" w:type="dxa"/>
            </w:tcMar>
          </w:tcPr>
          <w:p w14:paraId="3255B660" w14:textId="77777777" w:rsidR="00EF2D54" w:rsidRDefault="00EF2D54">
            <w:pPr>
              <w:widowControl w:val="0"/>
              <w:pBdr>
                <w:top w:val="nil"/>
                <w:left w:val="nil"/>
                <w:bottom w:val="nil"/>
                <w:right w:val="nil"/>
                <w:between w:val="nil"/>
              </w:pBdr>
            </w:pPr>
          </w:p>
        </w:tc>
      </w:tr>
      <w:tr w:rsidR="00EF2D54" w14:paraId="72912E72" w14:textId="77777777" w:rsidTr="00DA3D02">
        <w:trPr>
          <w:trHeight w:val="242"/>
        </w:trPr>
        <w:tc>
          <w:tcPr>
            <w:tcW w:w="1060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BE086" w14:textId="77777777" w:rsidR="00EF2D54" w:rsidRPr="00DA3D02" w:rsidRDefault="00EF2D54" w:rsidP="00DA3D02">
            <w:pPr>
              <w:widowControl w:val="0"/>
              <w:spacing w:before="40"/>
              <w:ind w:left="200" w:right="1260"/>
              <w:rPr>
                <w:sz w:val="14"/>
              </w:rPr>
            </w:pPr>
          </w:p>
        </w:tc>
      </w:tr>
      <w:tr w:rsidR="00EF2D54" w14:paraId="61655B3E" w14:textId="77777777" w:rsidTr="00DA3D02">
        <w:trPr>
          <w:trHeight w:val="267"/>
        </w:trPr>
        <w:tc>
          <w:tcPr>
            <w:tcW w:w="10605" w:type="dxa"/>
            <w:gridSpan w:val="3"/>
            <w:tcBorders>
              <w:top w:val="single" w:sz="8" w:space="0" w:color="000000"/>
              <w:left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46AFCD57" w14:textId="77777777" w:rsidR="00EF2D54" w:rsidRDefault="00D90114" w:rsidP="00DA3D02">
            <w:pPr>
              <w:widowControl w:val="0"/>
              <w:spacing w:before="40"/>
              <w:ind w:left="200" w:right="-20"/>
              <w:jc w:val="center"/>
              <w:rPr>
                <w:b/>
              </w:rPr>
            </w:pPr>
            <w:r>
              <w:rPr>
                <w:b/>
              </w:rPr>
              <w:t>V. OVERALL STUDENT RATING</w:t>
            </w:r>
          </w:p>
        </w:tc>
      </w:tr>
      <w:tr w:rsidR="00EF2D54" w14:paraId="79792FDC" w14:textId="77777777">
        <w:tc>
          <w:tcPr>
            <w:tcW w:w="4710"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86A5529" w14:textId="77777777" w:rsidR="00EF2D54" w:rsidRDefault="00D90114">
            <w:pPr>
              <w:widowControl w:val="0"/>
              <w:spacing w:before="40" w:line="237" w:lineRule="auto"/>
              <w:ind w:left="200" w:right="100"/>
            </w:pPr>
            <w:r>
              <w:t>a. Taking all items into consideration, how would you rate this student’s performance at your agency?</w:t>
            </w:r>
          </w:p>
        </w:tc>
        <w:tc>
          <w:tcPr>
            <w:tcW w:w="1005" w:type="dxa"/>
            <w:shd w:val="clear" w:color="auto" w:fill="FCE5CD"/>
            <w:tcMar>
              <w:top w:w="100" w:type="dxa"/>
              <w:left w:w="100" w:type="dxa"/>
              <w:bottom w:w="100" w:type="dxa"/>
              <w:right w:w="100" w:type="dxa"/>
            </w:tcMar>
          </w:tcPr>
          <w:p w14:paraId="7251AE21" w14:textId="77777777" w:rsidR="00EF2D54" w:rsidRDefault="00EF2D54">
            <w:pPr>
              <w:widowControl w:val="0"/>
              <w:pBdr>
                <w:top w:val="nil"/>
                <w:left w:val="nil"/>
                <w:bottom w:val="nil"/>
                <w:right w:val="nil"/>
                <w:between w:val="nil"/>
              </w:pBdr>
            </w:pPr>
          </w:p>
        </w:tc>
        <w:tc>
          <w:tcPr>
            <w:tcW w:w="4890" w:type="dxa"/>
            <w:shd w:val="clear" w:color="auto" w:fill="FCE5CD"/>
            <w:tcMar>
              <w:top w:w="100" w:type="dxa"/>
              <w:left w:w="100" w:type="dxa"/>
              <w:bottom w:w="100" w:type="dxa"/>
              <w:right w:w="100" w:type="dxa"/>
            </w:tcMar>
          </w:tcPr>
          <w:p w14:paraId="42921695" w14:textId="77777777" w:rsidR="00EF2D54" w:rsidRDefault="00EF2D54">
            <w:pPr>
              <w:widowControl w:val="0"/>
              <w:pBdr>
                <w:top w:val="nil"/>
                <w:left w:val="nil"/>
                <w:bottom w:val="nil"/>
                <w:right w:val="nil"/>
                <w:between w:val="nil"/>
              </w:pBdr>
            </w:pPr>
          </w:p>
        </w:tc>
      </w:tr>
    </w:tbl>
    <w:p w14:paraId="392E140B" w14:textId="77777777" w:rsidR="00EF2D54" w:rsidRDefault="00EF2D54">
      <w:pPr>
        <w:rPr>
          <w:sz w:val="24"/>
          <w:szCs w:val="24"/>
        </w:rPr>
      </w:pPr>
    </w:p>
    <w:p w14:paraId="37C3AD0F" w14:textId="77777777" w:rsidR="00EF2D54" w:rsidRDefault="00EF2D54">
      <w:pPr>
        <w:rPr>
          <w:b/>
          <w:sz w:val="24"/>
          <w:szCs w:val="24"/>
        </w:rPr>
      </w:pPr>
    </w:p>
    <w:p w14:paraId="68D2E1BA" w14:textId="77777777" w:rsidR="00EF2D54" w:rsidRDefault="00D90114">
      <w:pPr>
        <w:rPr>
          <w:b/>
          <w:sz w:val="24"/>
          <w:szCs w:val="24"/>
        </w:rPr>
      </w:pPr>
      <w:r>
        <w:rPr>
          <w:b/>
          <w:sz w:val="24"/>
          <w:szCs w:val="24"/>
        </w:rPr>
        <w:t xml:space="preserve">VI. ACHIEVEMENT OF PROJECT OBJECTIVES </w:t>
      </w:r>
    </w:p>
    <w:p w14:paraId="7D2A8F22" w14:textId="77777777" w:rsidR="00EF2D54" w:rsidRDefault="00D90114">
      <w:pPr>
        <w:rPr>
          <w:sz w:val="24"/>
          <w:szCs w:val="24"/>
        </w:rPr>
      </w:pPr>
      <w:r>
        <w:rPr>
          <w:sz w:val="24"/>
          <w:szCs w:val="24"/>
        </w:rPr>
        <w:t xml:space="preserve">In reviewing the </w:t>
      </w:r>
      <w:r>
        <w:rPr>
          <w:sz w:val="24"/>
          <w:szCs w:val="24"/>
          <w:u w:val="single"/>
        </w:rPr>
        <w:t>project objectives</w:t>
      </w:r>
      <w:r>
        <w:rPr>
          <w:sz w:val="24"/>
          <w:szCs w:val="24"/>
        </w:rPr>
        <w:t xml:space="preserve"> outlined in the practicum contract (see scope of work), assess the extent to which you believe the student achieved these objectives. Discuss by what means you can determine whether each project objective was met. Please use a separate sheet of paper if necessary.</w:t>
      </w:r>
    </w:p>
    <w:p w14:paraId="64C20123" w14:textId="77777777" w:rsidR="00EF2D54" w:rsidRDefault="00EF2D54">
      <w:pPr>
        <w:rPr>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F2D54" w14:paraId="64D10657" w14:textId="77777777">
        <w:tc>
          <w:tcPr>
            <w:tcW w:w="3120" w:type="dxa"/>
            <w:shd w:val="clear" w:color="auto" w:fill="980000"/>
            <w:tcMar>
              <w:top w:w="100" w:type="dxa"/>
              <w:left w:w="100" w:type="dxa"/>
              <w:bottom w:w="100" w:type="dxa"/>
              <w:right w:w="100" w:type="dxa"/>
            </w:tcMar>
          </w:tcPr>
          <w:p w14:paraId="01B28A3D" w14:textId="77777777" w:rsidR="00EF2D54" w:rsidRDefault="00D90114">
            <w:pPr>
              <w:widowControl w:val="0"/>
              <w:jc w:val="center"/>
              <w:rPr>
                <w:b/>
                <w:color w:val="FFFFFF"/>
                <w:sz w:val="24"/>
                <w:szCs w:val="24"/>
              </w:rPr>
            </w:pPr>
            <w:r>
              <w:rPr>
                <w:b/>
                <w:color w:val="FFFFFF"/>
                <w:sz w:val="24"/>
                <w:szCs w:val="24"/>
              </w:rPr>
              <w:t>Project Objectives</w:t>
            </w:r>
          </w:p>
        </w:tc>
        <w:tc>
          <w:tcPr>
            <w:tcW w:w="3120" w:type="dxa"/>
            <w:shd w:val="clear" w:color="auto" w:fill="980000"/>
            <w:tcMar>
              <w:top w:w="100" w:type="dxa"/>
              <w:left w:w="100" w:type="dxa"/>
              <w:bottom w:w="100" w:type="dxa"/>
              <w:right w:w="100" w:type="dxa"/>
            </w:tcMar>
          </w:tcPr>
          <w:p w14:paraId="396DF691" w14:textId="77777777" w:rsidR="00EF2D54" w:rsidRDefault="00D90114">
            <w:pPr>
              <w:widowControl w:val="0"/>
              <w:jc w:val="center"/>
              <w:rPr>
                <w:b/>
                <w:color w:val="FFFFFF"/>
                <w:sz w:val="24"/>
                <w:szCs w:val="24"/>
              </w:rPr>
            </w:pPr>
            <w:r>
              <w:rPr>
                <w:b/>
                <w:color w:val="FFFFFF"/>
                <w:sz w:val="24"/>
                <w:szCs w:val="24"/>
              </w:rPr>
              <w:t>Met (Y/N)</w:t>
            </w:r>
          </w:p>
        </w:tc>
        <w:tc>
          <w:tcPr>
            <w:tcW w:w="3120" w:type="dxa"/>
            <w:shd w:val="clear" w:color="auto" w:fill="980000"/>
            <w:tcMar>
              <w:top w:w="100" w:type="dxa"/>
              <w:left w:w="100" w:type="dxa"/>
              <w:bottom w:w="100" w:type="dxa"/>
              <w:right w:w="100" w:type="dxa"/>
            </w:tcMar>
          </w:tcPr>
          <w:p w14:paraId="4A98D931" w14:textId="77777777" w:rsidR="00EF2D54" w:rsidRDefault="00D90114">
            <w:pPr>
              <w:widowControl w:val="0"/>
              <w:jc w:val="center"/>
              <w:rPr>
                <w:b/>
                <w:color w:val="FFFFFF"/>
                <w:sz w:val="24"/>
                <w:szCs w:val="24"/>
              </w:rPr>
            </w:pPr>
            <w:r>
              <w:rPr>
                <w:b/>
                <w:color w:val="FFFFFF"/>
                <w:sz w:val="24"/>
                <w:szCs w:val="24"/>
              </w:rPr>
              <w:t>Measures of Success</w:t>
            </w:r>
          </w:p>
        </w:tc>
      </w:tr>
      <w:tr w:rsidR="00EF2D54" w14:paraId="74A3591C" w14:textId="77777777">
        <w:tc>
          <w:tcPr>
            <w:tcW w:w="3120" w:type="dxa"/>
            <w:shd w:val="clear" w:color="auto" w:fill="FCE5CD"/>
            <w:tcMar>
              <w:top w:w="100" w:type="dxa"/>
              <w:left w:w="100" w:type="dxa"/>
              <w:bottom w:w="100" w:type="dxa"/>
              <w:right w:w="100" w:type="dxa"/>
            </w:tcMar>
          </w:tcPr>
          <w:p w14:paraId="41ED13C4" w14:textId="77777777" w:rsidR="00EF2D54" w:rsidRDefault="00D90114">
            <w:pPr>
              <w:widowControl w:val="0"/>
              <w:pBdr>
                <w:top w:val="nil"/>
                <w:left w:val="nil"/>
                <w:bottom w:val="nil"/>
                <w:right w:val="nil"/>
                <w:between w:val="nil"/>
              </w:pBdr>
              <w:rPr>
                <w:sz w:val="24"/>
                <w:szCs w:val="24"/>
              </w:rPr>
            </w:pPr>
            <w:r>
              <w:rPr>
                <w:sz w:val="24"/>
                <w:szCs w:val="24"/>
              </w:rPr>
              <w:t>1.</w:t>
            </w:r>
          </w:p>
        </w:tc>
        <w:tc>
          <w:tcPr>
            <w:tcW w:w="3120" w:type="dxa"/>
            <w:shd w:val="clear" w:color="auto" w:fill="auto"/>
            <w:tcMar>
              <w:top w:w="100" w:type="dxa"/>
              <w:left w:w="100" w:type="dxa"/>
              <w:bottom w:w="100" w:type="dxa"/>
              <w:right w:w="100" w:type="dxa"/>
            </w:tcMar>
          </w:tcPr>
          <w:p w14:paraId="3F1C3014" w14:textId="77777777" w:rsidR="00EF2D54" w:rsidRDefault="00EF2D54">
            <w:pPr>
              <w:widowControl w:val="0"/>
              <w:pBdr>
                <w:top w:val="nil"/>
                <w:left w:val="nil"/>
                <w:bottom w:val="nil"/>
                <w:right w:val="nil"/>
                <w:between w:val="nil"/>
              </w:pBdr>
              <w:rPr>
                <w:sz w:val="24"/>
                <w:szCs w:val="24"/>
              </w:rPr>
            </w:pPr>
          </w:p>
        </w:tc>
        <w:tc>
          <w:tcPr>
            <w:tcW w:w="3120" w:type="dxa"/>
            <w:shd w:val="clear" w:color="auto" w:fill="auto"/>
            <w:tcMar>
              <w:top w:w="100" w:type="dxa"/>
              <w:left w:w="100" w:type="dxa"/>
              <w:bottom w:w="100" w:type="dxa"/>
              <w:right w:w="100" w:type="dxa"/>
            </w:tcMar>
          </w:tcPr>
          <w:p w14:paraId="376D3BFE" w14:textId="77777777" w:rsidR="00EF2D54" w:rsidRDefault="00EF2D54">
            <w:pPr>
              <w:widowControl w:val="0"/>
              <w:pBdr>
                <w:top w:val="nil"/>
                <w:left w:val="nil"/>
                <w:bottom w:val="nil"/>
                <w:right w:val="nil"/>
                <w:between w:val="nil"/>
              </w:pBdr>
              <w:rPr>
                <w:sz w:val="24"/>
                <w:szCs w:val="24"/>
              </w:rPr>
            </w:pPr>
          </w:p>
        </w:tc>
      </w:tr>
      <w:tr w:rsidR="00EF2D54" w14:paraId="59378E27" w14:textId="77777777">
        <w:tc>
          <w:tcPr>
            <w:tcW w:w="3120" w:type="dxa"/>
            <w:shd w:val="clear" w:color="auto" w:fill="FCE5CD"/>
            <w:tcMar>
              <w:top w:w="100" w:type="dxa"/>
              <w:left w:w="100" w:type="dxa"/>
              <w:bottom w:w="100" w:type="dxa"/>
              <w:right w:w="100" w:type="dxa"/>
            </w:tcMar>
          </w:tcPr>
          <w:p w14:paraId="399E7F35" w14:textId="77777777" w:rsidR="00EF2D54" w:rsidRDefault="00D90114">
            <w:pPr>
              <w:widowControl w:val="0"/>
              <w:pBdr>
                <w:top w:val="nil"/>
                <w:left w:val="nil"/>
                <w:bottom w:val="nil"/>
                <w:right w:val="nil"/>
                <w:between w:val="nil"/>
              </w:pBdr>
              <w:rPr>
                <w:sz w:val="24"/>
                <w:szCs w:val="24"/>
              </w:rPr>
            </w:pPr>
            <w:r>
              <w:rPr>
                <w:sz w:val="24"/>
                <w:szCs w:val="24"/>
              </w:rPr>
              <w:t>2.</w:t>
            </w:r>
          </w:p>
        </w:tc>
        <w:tc>
          <w:tcPr>
            <w:tcW w:w="3120" w:type="dxa"/>
            <w:shd w:val="clear" w:color="auto" w:fill="auto"/>
            <w:tcMar>
              <w:top w:w="100" w:type="dxa"/>
              <w:left w:w="100" w:type="dxa"/>
              <w:bottom w:w="100" w:type="dxa"/>
              <w:right w:w="100" w:type="dxa"/>
            </w:tcMar>
          </w:tcPr>
          <w:p w14:paraId="1082EDCC" w14:textId="77777777" w:rsidR="00EF2D54" w:rsidRDefault="00EF2D54">
            <w:pPr>
              <w:widowControl w:val="0"/>
              <w:pBdr>
                <w:top w:val="nil"/>
                <w:left w:val="nil"/>
                <w:bottom w:val="nil"/>
                <w:right w:val="nil"/>
                <w:between w:val="nil"/>
              </w:pBdr>
              <w:rPr>
                <w:sz w:val="24"/>
                <w:szCs w:val="24"/>
              </w:rPr>
            </w:pPr>
          </w:p>
        </w:tc>
        <w:tc>
          <w:tcPr>
            <w:tcW w:w="3120" w:type="dxa"/>
            <w:shd w:val="clear" w:color="auto" w:fill="auto"/>
            <w:tcMar>
              <w:top w:w="100" w:type="dxa"/>
              <w:left w:w="100" w:type="dxa"/>
              <w:bottom w:w="100" w:type="dxa"/>
              <w:right w:w="100" w:type="dxa"/>
            </w:tcMar>
          </w:tcPr>
          <w:p w14:paraId="09E960E9" w14:textId="77777777" w:rsidR="00EF2D54" w:rsidRDefault="00EF2D54">
            <w:pPr>
              <w:widowControl w:val="0"/>
              <w:pBdr>
                <w:top w:val="nil"/>
                <w:left w:val="nil"/>
                <w:bottom w:val="nil"/>
                <w:right w:val="nil"/>
                <w:between w:val="nil"/>
              </w:pBdr>
              <w:rPr>
                <w:sz w:val="24"/>
                <w:szCs w:val="24"/>
              </w:rPr>
            </w:pPr>
          </w:p>
        </w:tc>
      </w:tr>
      <w:tr w:rsidR="00EF2D54" w14:paraId="1034C7FA" w14:textId="77777777">
        <w:tc>
          <w:tcPr>
            <w:tcW w:w="3120" w:type="dxa"/>
            <w:shd w:val="clear" w:color="auto" w:fill="FCE5CD"/>
            <w:tcMar>
              <w:top w:w="100" w:type="dxa"/>
              <w:left w:w="100" w:type="dxa"/>
              <w:bottom w:w="100" w:type="dxa"/>
              <w:right w:w="100" w:type="dxa"/>
            </w:tcMar>
          </w:tcPr>
          <w:p w14:paraId="43556142" w14:textId="77777777" w:rsidR="00EF2D54" w:rsidRDefault="00D90114">
            <w:pPr>
              <w:widowControl w:val="0"/>
              <w:pBdr>
                <w:top w:val="nil"/>
                <w:left w:val="nil"/>
                <w:bottom w:val="nil"/>
                <w:right w:val="nil"/>
                <w:between w:val="nil"/>
              </w:pBdr>
              <w:rPr>
                <w:sz w:val="24"/>
                <w:szCs w:val="24"/>
              </w:rPr>
            </w:pPr>
            <w:r>
              <w:rPr>
                <w:sz w:val="24"/>
                <w:szCs w:val="24"/>
              </w:rPr>
              <w:t>3.</w:t>
            </w:r>
          </w:p>
        </w:tc>
        <w:tc>
          <w:tcPr>
            <w:tcW w:w="3120" w:type="dxa"/>
            <w:shd w:val="clear" w:color="auto" w:fill="auto"/>
            <w:tcMar>
              <w:top w:w="100" w:type="dxa"/>
              <w:left w:w="100" w:type="dxa"/>
              <w:bottom w:w="100" w:type="dxa"/>
              <w:right w:w="100" w:type="dxa"/>
            </w:tcMar>
          </w:tcPr>
          <w:p w14:paraId="3D80FAD1" w14:textId="77777777" w:rsidR="00EF2D54" w:rsidRDefault="00EF2D54">
            <w:pPr>
              <w:widowControl w:val="0"/>
              <w:pBdr>
                <w:top w:val="nil"/>
                <w:left w:val="nil"/>
                <w:bottom w:val="nil"/>
                <w:right w:val="nil"/>
                <w:between w:val="nil"/>
              </w:pBdr>
              <w:rPr>
                <w:sz w:val="24"/>
                <w:szCs w:val="24"/>
              </w:rPr>
            </w:pPr>
          </w:p>
        </w:tc>
        <w:tc>
          <w:tcPr>
            <w:tcW w:w="3120" w:type="dxa"/>
            <w:shd w:val="clear" w:color="auto" w:fill="auto"/>
            <w:tcMar>
              <w:top w:w="100" w:type="dxa"/>
              <w:left w:w="100" w:type="dxa"/>
              <w:bottom w:w="100" w:type="dxa"/>
              <w:right w:w="100" w:type="dxa"/>
            </w:tcMar>
          </w:tcPr>
          <w:p w14:paraId="1822F59A" w14:textId="77777777" w:rsidR="00EF2D54" w:rsidRDefault="00EF2D54">
            <w:pPr>
              <w:widowControl w:val="0"/>
              <w:pBdr>
                <w:top w:val="nil"/>
                <w:left w:val="nil"/>
                <w:bottom w:val="nil"/>
                <w:right w:val="nil"/>
                <w:between w:val="nil"/>
              </w:pBdr>
              <w:rPr>
                <w:sz w:val="24"/>
                <w:szCs w:val="24"/>
              </w:rPr>
            </w:pPr>
          </w:p>
        </w:tc>
      </w:tr>
      <w:tr w:rsidR="00EF2D54" w14:paraId="53CA56A8" w14:textId="77777777">
        <w:tc>
          <w:tcPr>
            <w:tcW w:w="3120" w:type="dxa"/>
            <w:shd w:val="clear" w:color="auto" w:fill="FCE5CD"/>
            <w:tcMar>
              <w:top w:w="100" w:type="dxa"/>
              <w:left w:w="100" w:type="dxa"/>
              <w:bottom w:w="100" w:type="dxa"/>
              <w:right w:w="100" w:type="dxa"/>
            </w:tcMar>
          </w:tcPr>
          <w:p w14:paraId="53E869AE" w14:textId="77777777" w:rsidR="00EF2D54" w:rsidRDefault="00D90114">
            <w:pPr>
              <w:widowControl w:val="0"/>
              <w:pBdr>
                <w:top w:val="nil"/>
                <w:left w:val="nil"/>
                <w:bottom w:val="nil"/>
                <w:right w:val="nil"/>
                <w:between w:val="nil"/>
              </w:pBdr>
              <w:rPr>
                <w:sz w:val="24"/>
                <w:szCs w:val="24"/>
              </w:rPr>
            </w:pPr>
            <w:r>
              <w:rPr>
                <w:sz w:val="24"/>
                <w:szCs w:val="24"/>
              </w:rPr>
              <w:t>4.</w:t>
            </w:r>
          </w:p>
        </w:tc>
        <w:tc>
          <w:tcPr>
            <w:tcW w:w="3120" w:type="dxa"/>
            <w:shd w:val="clear" w:color="auto" w:fill="auto"/>
            <w:tcMar>
              <w:top w:w="100" w:type="dxa"/>
              <w:left w:w="100" w:type="dxa"/>
              <w:bottom w:w="100" w:type="dxa"/>
              <w:right w:w="100" w:type="dxa"/>
            </w:tcMar>
          </w:tcPr>
          <w:p w14:paraId="162B2A54" w14:textId="77777777" w:rsidR="00EF2D54" w:rsidRDefault="00EF2D54">
            <w:pPr>
              <w:widowControl w:val="0"/>
              <w:pBdr>
                <w:top w:val="nil"/>
                <w:left w:val="nil"/>
                <w:bottom w:val="nil"/>
                <w:right w:val="nil"/>
                <w:between w:val="nil"/>
              </w:pBdr>
              <w:rPr>
                <w:sz w:val="24"/>
                <w:szCs w:val="24"/>
              </w:rPr>
            </w:pPr>
          </w:p>
        </w:tc>
        <w:tc>
          <w:tcPr>
            <w:tcW w:w="3120" w:type="dxa"/>
            <w:shd w:val="clear" w:color="auto" w:fill="auto"/>
            <w:tcMar>
              <w:top w:w="100" w:type="dxa"/>
              <w:left w:w="100" w:type="dxa"/>
              <w:bottom w:w="100" w:type="dxa"/>
              <w:right w:w="100" w:type="dxa"/>
            </w:tcMar>
          </w:tcPr>
          <w:p w14:paraId="1103A47F" w14:textId="77777777" w:rsidR="00EF2D54" w:rsidRDefault="00EF2D54">
            <w:pPr>
              <w:widowControl w:val="0"/>
              <w:pBdr>
                <w:top w:val="nil"/>
                <w:left w:val="nil"/>
                <w:bottom w:val="nil"/>
                <w:right w:val="nil"/>
                <w:between w:val="nil"/>
              </w:pBdr>
              <w:rPr>
                <w:sz w:val="24"/>
                <w:szCs w:val="24"/>
              </w:rPr>
            </w:pPr>
          </w:p>
        </w:tc>
      </w:tr>
      <w:tr w:rsidR="00EF2D54" w14:paraId="57B68DB5" w14:textId="77777777">
        <w:tc>
          <w:tcPr>
            <w:tcW w:w="3120" w:type="dxa"/>
            <w:shd w:val="clear" w:color="auto" w:fill="FCE5CD"/>
            <w:tcMar>
              <w:top w:w="100" w:type="dxa"/>
              <w:left w:w="100" w:type="dxa"/>
              <w:bottom w:w="100" w:type="dxa"/>
              <w:right w:w="100" w:type="dxa"/>
            </w:tcMar>
          </w:tcPr>
          <w:p w14:paraId="146B3F8E" w14:textId="77777777" w:rsidR="00EF2D54" w:rsidRDefault="00D90114">
            <w:pPr>
              <w:widowControl w:val="0"/>
              <w:pBdr>
                <w:top w:val="nil"/>
                <w:left w:val="nil"/>
                <w:bottom w:val="nil"/>
                <w:right w:val="nil"/>
                <w:between w:val="nil"/>
              </w:pBdr>
              <w:rPr>
                <w:sz w:val="24"/>
                <w:szCs w:val="24"/>
              </w:rPr>
            </w:pPr>
            <w:r>
              <w:rPr>
                <w:sz w:val="24"/>
                <w:szCs w:val="24"/>
              </w:rPr>
              <w:t>5.</w:t>
            </w:r>
          </w:p>
        </w:tc>
        <w:tc>
          <w:tcPr>
            <w:tcW w:w="3120" w:type="dxa"/>
            <w:shd w:val="clear" w:color="auto" w:fill="auto"/>
            <w:tcMar>
              <w:top w:w="100" w:type="dxa"/>
              <w:left w:w="100" w:type="dxa"/>
              <w:bottom w:w="100" w:type="dxa"/>
              <w:right w:w="100" w:type="dxa"/>
            </w:tcMar>
          </w:tcPr>
          <w:p w14:paraId="7171D9DD" w14:textId="77777777" w:rsidR="00EF2D54" w:rsidRDefault="00EF2D54">
            <w:pPr>
              <w:widowControl w:val="0"/>
              <w:pBdr>
                <w:top w:val="nil"/>
                <w:left w:val="nil"/>
                <w:bottom w:val="nil"/>
                <w:right w:val="nil"/>
                <w:between w:val="nil"/>
              </w:pBdr>
              <w:rPr>
                <w:sz w:val="24"/>
                <w:szCs w:val="24"/>
              </w:rPr>
            </w:pPr>
          </w:p>
        </w:tc>
        <w:tc>
          <w:tcPr>
            <w:tcW w:w="3120" w:type="dxa"/>
            <w:shd w:val="clear" w:color="auto" w:fill="auto"/>
            <w:tcMar>
              <w:top w:w="100" w:type="dxa"/>
              <w:left w:w="100" w:type="dxa"/>
              <w:bottom w:w="100" w:type="dxa"/>
              <w:right w:w="100" w:type="dxa"/>
            </w:tcMar>
          </w:tcPr>
          <w:p w14:paraId="37BFE4BA" w14:textId="77777777" w:rsidR="00EF2D54" w:rsidRDefault="00EF2D54">
            <w:pPr>
              <w:widowControl w:val="0"/>
              <w:pBdr>
                <w:top w:val="nil"/>
                <w:left w:val="nil"/>
                <w:bottom w:val="nil"/>
                <w:right w:val="nil"/>
                <w:between w:val="nil"/>
              </w:pBdr>
              <w:rPr>
                <w:sz w:val="24"/>
                <w:szCs w:val="24"/>
              </w:rPr>
            </w:pPr>
          </w:p>
        </w:tc>
      </w:tr>
    </w:tbl>
    <w:p w14:paraId="1167464D" w14:textId="77777777" w:rsidR="00EF2D54" w:rsidRDefault="00EF2D54">
      <w:pPr>
        <w:rPr>
          <w:b/>
          <w:sz w:val="24"/>
          <w:szCs w:val="24"/>
        </w:rPr>
      </w:pPr>
    </w:p>
    <w:p w14:paraId="4200C0E1" w14:textId="77777777" w:rsidR="00EF2D54" w:rsidRDefault="00D90114">
      <w:pPr>
        <w:rPr>
          <w:sz w:val="24"/>
          <w:szCs w:val="24"/>
        </w:rPr>
      </w:pPr>
      <w:r>
        <w:rPr>
          <w:b/>
          <w:sz w:val="24"/>
          <w:szCs w:val="24"/>
        </w:rPr>
        <w:t>VII. ATTAINMENT OF MPH STUDENT COMPETENCIES</w:t>
      </w:r>
      <w:r>
        <w:rPr>
          <w:sz w:val="24"/>
          <w:szCs w:val="24"/>
        </w:rPr>
        <w:t xml:space="preserve"> </w:t>
      </w:r>
    </w:p>
    <w:p w14:paraId="31F44777" w14:textId="77777777" w:rsidR="00EF2D54" w:rsidRDefault="00D90114">
      <w:pPr>
        <w:rPr>
          <w:sz w:val="24"/>
          <w:szCs w:val="24"/>
        </w:rPr>
      </w:pPr>
      <w:r>
        <w:rPr>
          <w:sz w:val="24"/>
          <w:szCs w:val="24"/>
        </w:rPr>
        <w:t xml:space="preserve">In reviewing the </w:t>
      </w:r>
      <w:r>
        <w:rPr>
          <w:sz w:val="24"/>
          <w:szCs w:val="24"/>
          <w:u w:val="single"/>
        </w:rPr>
        <w:t>MPH student competencies</w:t>
      </w:r>
      <w:r>
        <w:rPr>
          <w:sz w:val="24"/>
          <w:szCs w:val="24"/>
        </w:rPr>
        <w:t xml:space="preserve"> outlined in the practicum learning contract (see MPH competency inventory), assess the extent to which you believe the student mastered these competencies during their supervised field training experience. Discuss by what means you can determine these were achieved (i.e., measures of success).</w:t>
      </w:r>
    </w:p>
    <w:p w14:paraId="03665DE7" w14:textId="77777777" w:rsidR="00EF2D54" w:rsidRDefault="00EF2D54">
      <w:pPr>
        <w:rPr>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F2D54" w14:paraId="611EE2A6" w14:textId="77777777">
        <w:tc>
          <w:tcPr>
            <w:tcW w:w="3120" w:type="dxa"/>
            <w:shd w:val="clear" w:color="auto" w:fill="980000"/>
            <w:tcMar>
              <w:top w:w="100" w:type="dxa"/>
              <w:left w:w="100" w:type="dxa"/>
              <w:bottom w:w="100" w:type="dxa"/>
              <w:right w:w="100" w:type="dxa"/>
            </w:tcMar>
          </w:tcPr>
          <w:p w14:paraId="092D06D7" w14:textId="77777777" w:rsidR="00EF2D54" w:rsidRDefault="00D90114">
            <w:pPr>
              <w:widowControl w:val="0"/>
              <w:jc w:val="center"/>
              <w:rPr>
                <w:b/>
                <w:color w:val="FFFFFF"/>
                <w:sz w:val="24"/>
                <w:szCs w:val="24"/>
              </w:rPr>
            </w:pPr>
            <w:r>
              <w:rPr>
                <w:b/>
                <w:color w:val="FFFFFF"/>
                <w:sz w:val="24"/>
                <w:szCs w:val="24"/>
              </w:rPr>
              <w:t>MPH Student Competency</w:t>
            </w:r>
          </w:p>
        </w:tc>
        <w:tc>
          <w:tcPr>
            <w:tcW w:w="3120" w:type="dxa"/>
            <w:shd w:val="clear" w:color="auto" w:fill="980000"/>
            <w:tcMar>
              <w:top w:w="100" w:type="dxa"/>
              <w:left w:w="100" w:type="dxa"/>
              <w:bottom w:w="100" w:type="dxa"/>
              <w:right w:w="100" w:type="dxa"/>
            </w:tcMar>
          </w:tcPr>
          <w:p w14:paraId="1F6C281F" w14:textId="77777777" w:rsidR="00EF2D54" w:rsidRDefault="00D90114">
            <w:pPr>
              <w:widowControl w:val="0"/>
              <w:jc w:val="center"/>
              <w:rPr>
                <w:b/>
                <w:color w:val="FFFFFF"/>
                <w:sz w:val="24"/>
                <w:szCs w:val="24"/>
              </w:rPr>
            </w:pPr>
            <w:r>
              <w:rPr>
                <w:b/>
                <w:color w:val="FFFFFF"/>
                <w:sz w:val="24"/>
                <w:szCs w:val="24"/>
              </w:rPr>
              <w:t>Level of Mastery ** (C/SC/NC)</w:t>
            </w:r>
          </w:p>
        </w:tc>
        <w:tc>
          <w:tcPr>
            <w:tcW w:w="3120" w:type="dxa"/>
            <w:shd w:val="clear" w:color="auto" w:fill="980000"/>
            <w:tcMar>
              <w:top w:w="100" w:type="dxa"/>
              <w:left w:w="100" w:type="dxa"/>
              <w:bottom w:w="100" w:type="dxa"/>
              <w:right w:w="100" w:type="dxa"/>
            </w:tcMar>
          </w:tcPr>
          <w:p w14:paraId="134BE1B7" w14:textId="77777777" w:rsidR="00EF2D54" w:rsidRDefault="00D90114">
            <w:pPr>
              <w:widowControl w:val="0"/>
              <w:jc w:val="center"/>
              <w:rPr>
                <w:b/>
                <w:color w:val="FFFFFF"/>
                <w:sz w:val="24"/>
                <w:szCs w:val="24"/>
              </w:rPr>
            </w:pPr>
            <w:r>
              <w:rPr>
                <w:b/>
                <w:color w:val="FFFFFF"/>
                <w:sz w:val="24"/>
                <w:szCs w:val="24"/>
              </w:rPr>
              <w:t>Measures of Success</w:t>
            </w:r>
          </w:p>
        </w:tc>
      </w:tr>
      <w:tr w:rsidR="00EF2D54" w14:paraId="40E359EE" w14:textId="77777777">
        <w:trPr>
          <w:trHeight w:val="420"/>
        </w:trPr>
        <w:tc>
          <w:tcPr>
            <w:tcW w:w="9360" w:type="dxa"/>
            <w:gridSpan w:val="3"/>
            <w:tcMar>
              <w:top w:w="100" w:type="dxa"/>
              <w:left w:w="100" w:type="dxa"/>
              <w:bottom w:w="100" w:type="dxa"/>
              <w:right w:w="100" w:type="dxa"/>
            </w:tcMar>
          </w:tcPr>
          <w:p w14:paraId="78E9EAD8" w14:textId="77777777" w:rsidR="00EF2D54" w:rsidRDefault="00D90114">
            <w:pPr>
              <w:widowControl w:val="0"/>
              <w:jc w:val="center"/>
              <w:rPr>
                <w:b/>
                <w:sz w:val="24"/>
                <w:szCs w:val="24"/>
              </w:rPr>
            </w:pPr>
            <w:r>
              <w:rPr>
                <w:b/>
                <w:sz w:val="24"/>
                <w:szCs w:val="24"/>
              </w:rPr>
              <w:lastRenderedPageBreak/>
              <w:t>General Public Health Competency (2)</w:t>
            </w:r>
          </w:p>
        </w:tc>
      </w:tr>
      <w:tr w:rsidR="00EF2D54" w14:paraId="501C081D" w14:textId="77777777">
        <w:tc>
          <w:tcPr>
            <w:tcW w:w="3120" w:type="dxa"/>
            <w:shd w:val="clear" w:color="auto" w:fill="FCE5CD"/>
            <w:tcMar>
              <w:top w:w="100" w:type="dxa"/>
              <w:left w:w="100" w:type="dxa"/>
              <w:bottom w:w="100" w:type="dxa"/>
              <w:right w:w="100" w:type="dxa"/>
            </w:tcMar>
          </w:tcPr>
          <w:p w14:paraId="6CFDC3DE" w14:textId="77777777" w:rsidR="00EF2D54" w:rsidRDefault="00D90114">
            <w:pPr>
              <w:widowControl w:val="0"/>
              <w:rPr>
                <w:sz w:val="24"/>
                <w:szCs w:val="24"/>
              </w:rPr>
            </w:pPr>
            <w:r>
              <w:rPr>
                <w:sz w:val="24"/>
                <w:szCs w:val="24"/>
              </w:rPr>
              <w:t>1.</w:t>
            </w:r>
          </w:p>
        </w:tc>
        <w:tc>
          <w:tcPr>
            <w:tcW w:w="3120" w:type="dxa"/>
            <w:shd w:val="clear" w:color="auto" w:fill="auto"/>
            <w:tcMar>
              <w:top w:w="100" w:type="dxa"/>
              <w:left w:w="100" w:type="dxa"/>
              <w:bottom w:w="100" w:type="dxa"/>
              <w:right w:w="100" w:type="dxa"/>
            </w:tcMar>
          </w:tcPr>
          <w:p w14:paraId="5E5015A1" w14:textId="77777777" w:rsidR="00EF2D54" w:rsidRDefault="00EF2D54">
            <w:pPr>
              <w:widowControl w:val="0"/>
              <w:rPr>
                <w:sz w:val="24"/>
                <w:szCs w:val="24"/>
              </w:rPr>
            </w:pPr>
          </w:p>
        </w:tc>
        <w:tc>
          <w:tcPr>
            <w:tcW w:w="3120" w:type="dxa"/>
            <w:shd w:val="clear" w:color="auto" w:fill="auto"/>
            <w:tcMar>
              <w:top w:w="100" w:type="dxa"/>
              <w:left w:w="100" w:type="dxa"/>
              <w:bottom w:w="100" w:type="dxa"/>
              <w:right w:w="100" w:type="dxa"/>
            </w:tcMar>
          </w:tcPr>
          <w:p w14:paraId="415AB69A" w14:textId="77777777" w:rsidR="00EF2D54" w:rsidRDefault="00EF2D54">
            <w:pPr>
              <w:widowControl w:val="0"/>
              <w:rPr>
                <w:sz w:val="24"/>
                <w:szCs w:val="24"/>
              </w:rPr>
            </w:pPr>
          </w:p>
        </w:tc>
      </w:tr>
      <w:tr w:rsidR="00EF2D54" w14:paraId="40CE93B7" w14:textId="77777777">
        <w:tc>
          <w:tcPr>
            <w:tcW w:w="3120" w:type="dxa"/>
            <w:shd w:val="clear" w:color="auto" w:fill="FCE5CD"/>
            <w:tcMar>
              <w:top w:w="100" w:type="dxa"/>
              <w:left w:w="100" w:type="dxa"/>
              <w:bottom w:w="100" w:type="dxa"/>
              <w:right w:w="100" w:type="dxa"/>
            </w:tcMar>
          </w:tcPr>
          <w:p w14:paraId="5E701607" w14:textId="77777777" w:rsidR="00EF2D54" w:rsidRDefault="00D90114">
            <w:pPr>
              <w:widowControl w:val="0"/>
              <w:rPr>
                <w:sz w:val="24"/>
                <w:szCs w:val="24"/>
              </w:rPr>
            </w:pPr>
            <w:r>
              <w:rPr>
                <w:sz w:val="24"/>
                <w:szCs w:val="24"/>
              </w:rPr>
              <w:t>2.</w:t>
            </w:r>
          </w:p>
        </w:tc>
        <w:tc>
          <w:tcPr>
            <w:tcW w:w="3120" w:type="dxa"/>
            <w:shd w:val="clear" w:color="auto" w:fill="auto"/>
            <w:tcMar>
              <w:top w:w="100" w:type="dxa"/>
              <w:left w:w="100" w:type="dxa"/>
              <w:bottom w:w="100" w:type="dxa"/>
              <w:right w:w="100" w:type="dxa"/>
            </w:tcMar>
          </w:tcPr>
          <w:p w14:paraId="0D09EE0D" w14:textId="77777777" w:rsidR="00EF2D54" w:rsidRDefault="00EF2D54">
            <w:pPr>
              <w:widowControl w:val="0"/>
              <w:rPr>
                <w:sz w:val="24"/>
                <w:szCs w:val="24"/>
              </w:rPr>
            </w:pPr>
          </w:p>
        </w:tc>
        <w:tc>
          <w:tcPr>
            <w:tcW w:w="3120" w:type="dxa"/>
            <w:shd w:val="clear" w:color="auto" w:fill="auto"/>
            <w:tcMar>
              <w:top w:w="100" w:type="dxa"/>
              <w:left w:w="100" w:type="dxa"/>
              <w:bottom w:w="100" w:type="dxa"/>
              <w:right w:w="100" w:type="dxa"/>
            </w:tcMar>
          </w:tcPr>
          <w:p w14:paraId="50FE2497" w14:textId="77777777" w:rsidR="00EF2D54" w:rsidRDefault="00EF2D54">
            <w:pPr>
              <w:widowControl w:val="0"/>
              <w:rPr>
                <w:sz w:val="24"/>
                <w:szCs w:val="24"/>
              </w:rPr>
            </w:pPr>
          </w:p>
        </w:tc>
      </w:tr>
      <w:tr w:rsidR="00EF2D54" w14:paraId="0497B74F" w14:textId="77777777">
        <w:trPr>
          <w:trHeight w:val="420"/>
        </w:trPr>
        <w:tc>
          <w:tcPr>
            <w:tcW w:w="9360" w:type="dxa"/>
            <w:gridSpan w:val="3"/>
            <w:tcMar>
              <w:top w:w="100" w:type="dxa"/>
              <w:left w:w="100" w:type="dxa"/>
              <w:bottom w:w="100" w:type="dxa"/>
              <w:right w:w="100" w:type="dxa"/>
            </w:tcMar>
          </w:tcPr>
          <w:p w14:paraId="5005ABAC" w14:textId="77777777" w:rsidR="00EF2D54" w:rsidRDefault="00D90114">
            <w:pPr>
              <w:widowControl w:val="0"/>
              <w:jc w:val="center"/>
              <w:rPr>
                <w:b/>
                <w:sz w:val="24"/>
                <w:szCs w:val="24"/>
              </w:rPr>
            </w:pPr>
            <w:r>
              <w:rPr>
                <w:b/>
                <w:sz w:val="24"/>
                <w:szCs w:val="24"/>
              </w:rPr>
              <w:t>Track Specific Competencies (2)</w:t>
            </w:r>
          </w:p>
        </w:tc>
      </w:tr>
      <w:tr w:rsidR="00EF2D54" w14:paraId="04D7E1FB" w14:textId="77777777">
        <w:tc>
          <w:tcPr>
            <w:tcW w:w="3120" w:type="dxa"/>
            <w:shd w:val="clear" w:color="auto" w:fill="FCE5CD"/>
            <w:tcMar>
              <w:top w:w="100" w:type="dxa"/>
              <w:left w:w="100" w:type="dxa"/>
              <w:bottom w:w="100" w:type="dxa"/>
              <w:right w:w="100" w:type="dxa"/>
            </w:tcMar>
          </w:tcPr>
          <w:p w14:paraId="4B6012A9" w14:textId="77777777" w:rsidR="00EF2D54" w:rsidRDefault="00D90114">
            <w:pPr>
              <w:widowControl w:val="0"/>
              <w:rPr>
                <w:sz w:val="24"/>
                <w:szCs w:val="24"/>
              </w:rPr>
            </w:pPr>
            <w:r>
              <w:rPr>
                <w:sz w:val="24"/>
                <w:szCs w:val="24"/>
              </w:rPr>
              <w:t>1.</w:t>
            </w:r>
          </w:p>
        </w:tc>
        <w:tc>
          <w:tcPr>
            <w:tcW w:w="3120" w:type="dxa"/>
            <w:shd w:val="clear" w:color="auto" w:fill="auto"/>
            <w:tcMar>
              <w:top w:w="100" w:type="dxa"/>
              <w:left w:w="100" w:type="dxa"/>
              <w:bottom w:w="100" w:type="dxa"/>
              <w:right w:w="100" w:type="dxa"/>
            </w:tcMar>
          </w:tcPr>
          <w:p w14:paraId="3FB8C9BE" w14:textId="77777777" w:rsidR="00EF2D54" w:rsidRDefault="00EF2D54">
            <w:pPr>
              <w:widowControl w:val="0"/>
              <w:rPr>
                <w:sz w:val="24"/>
                <w:szCs w:val="24"/>
              </w:rPr>
            </w:pPr>
          </w:p>
        </w:tc>
        <w:tc>
          <w:tcPr>
            <w:tcW w:w="3120" w:type="dxa"/>
            <w:shd w:val="clear" w:color="auto" w:fill="auto"/>
            <w:tcMar>
              <w:top w:w="100" w:type="dxa"/>
              <w:left w:w="100" w:type="dxa"/>
              <w:bottom w:w="100" w:type="dxa"/>
              <w:right w:w="100" w:type="dxa"/>
            </w:tcMar>
          </w:tcPr>
          <w:p w14:paraId="2F204A87" w14:textId="77777777" w:rsidR="00EF2D54" w:rsidRDefault="00EF2D54">
            <w:pPr>
              <w:widowControl w:val="0"/>
              <w:rPr>
                <w:sz w:val="24"/>
                <w:szCs w:val="24"/>
              </w:rPr>
            </w:pPr>
          </w:p>
        </w:tc>
      </w:tr>
      <w:tr w:rsidR="00EF2D54" w14:paraId="3CEF1342" w14:textId="77777777">
        <w:tc>
          <w:tcPr>
            <w:tcW w:w="3120" w:type="dxa"/>
            <w:shd w:val="clear" w:color="auto" w:fill="FCE5CD"/>
            <w:tcMar>
              <w:top w:w="100" w:type="dxa"/>
              <w:left w:w="100" w:type="dxa"/>
              <w:bottom w:w="100" w:type="dxa"/>
              <w:right w:w="100" w:type="dxa"/>
            </w:tcMar>
          </w:tcPr>
          <w:p w14:paraId="690511DA" w14:textId="77777777" w:rsidR="00EF2D54" w:rsidRDefault="00D90114">
            <w:pPr>
              <w:widowControl w:val="0"/>
              <w:rPr>
                <w:sz w:val="24"/>
                <w:szCs w:val="24"/>
              </w:rPr>
            </w:pPr>
            <w:r>
              <w:rPr>
                <w:sz w:val="24"/>
                <w:szCs w:val="24"/>
              </w:rPr>
              <w:t>2.</w:t>
            </w:r>
          </w:p>
        </w:tc>
        <w:tc>
          <w:tcPr>
            <w:tcW w:w="3120" w:type="dxa"/>
            <w:shd w:val="clear" w:color="auto" w:fill="auto"/>
            <w:tcMar>
              <w:top w:w="100" w:type="dxa"/>
              <w:left w:w="100" w:type="dxa"/>
              <w:bottom w:w="100" w:type="dxa"/>
              <w:right w:w="100" w:type="dxa"/>
            </w:tcMar>
          </w:tcPr>
          <w:p w14:paraId="028AD6D4" w14:textId="77777777" w:rsidR="00EF2D54" w:rsidRDefault="00EF2D54">
            <w:pPr>
              <w:widowControl w:val="0"/>
              <w:rPr>
                <w:sz w:val="24"/>
                <w:szCs w:val="24"/>
              </w:rPr>
            </w:pPr>
          </w:p>
        </w:tc>
        <w:tc>
          <w:tcPr>
            <w:tcW w:w="3120" w:type="dxa"/>
            <w:shd w:val="clear" w:color="auto" w:fill="auto"/>
            <w:tcMar>
              <w:top w:w="100" w:type="dxa"/>
              <w:left w:w="100" w:type="dxa"/>
              <w:bottom w:w="100" w:type="dxa"/>
              <w:right w:w="100" w:type="dxa"/>
            </w:tcMar>
          </w:tcPr>
          <w:p w14:paraId="23603572" w14:textId="77777777" w:rsidR="00EF2D54" w:rsidRDefault="00EF2D54">
            <w:pPr>
              <w:widowControl w:val="0"/>
              <w:rPr>
                <w:sz w:val="24"/>
                <w:szCs w:val="24"/>
              </w:rPr>
            </w:pPr>
          </w:p>
        </w:tc>
      </w:tr>
    </w:tbl>
    <w:p w14:paraId="3AC2A856" w14:textId="77777777" w:rsidR="00EF2D54" w:rsidRDefault="00EF2D54"/>
    <w:p w14:paraId="58C0D185" w14:textId="77777777" w:rsidR="00EF2D54" w:rsidRDefault="00D90114">
      <w:pPr>
        <w:rPr>
          <w:sz w:val="24"/>
          <w:szCs w:val="24"/>
        </w:rPr>
      </w:pPr>
      <w:r>
        <w:rPr>
          <w:sz w:val="24"/>
          <w:szCs w:val="24"/>
        </w:rPr>
        <w:t>*Restate competencies selected in inventory</w:t>
      </w:r>
    </w:p>
    <w:p w14:paraId="7832B2D4" w14:textId="77777777" w:rsidR="00EF2D54" w:rsidRDefault="00EF2D54">
      <w:pPr>
        <w:rPr>
          <w:sz w:val="24"/>
          <w:szCs w:val="24"/>
        </w:rPr>
      </w:pPr>
    </w:p>
    <w:p w14:paraId="4C037536" w14:textId="77777777" w:rsidR="00EF2D54" w:rsidRDefault="00D90114">
      <w:pPr>
        <w:rPr>
          <w:sz w:val="24"/>
          <w:szCs w:val="24"/>
        </w:rPr>
      </w:pPr>
      <w:r>
        <w:rPr>
          <w:sz w:val="24"/>
          <w:szCs w:val="24"/>
        </w:rPr>
        <w:t>**Choices include:</w:t>
      </w:r>
      <w:r>
        <w:rPr>
          <w:sz w:val="24"/>
          <w:szCs w:val="24"/>
        </w:rPr>
        <w:tab/>
        <w:t>C = Competent; SC=Somewhat Competent; NC= Not Competent</w:t>
      </w:r>
    </w:p>
    <w:p w14:paraId="3BB47EBF" w14:textId="77777777" w:rsidR="00EF2D54" w:rsidRDefault="00EF2D54">
      <w:pPr>
        <w:rPr>
          <w:sz w:val="24"/>
          <w:szCs w:val="24"/>
        </w:rPr>
      </w:pPr>
    </w:p>
    <w:p w14:paraId="166F2EF8" w14:textId="77777777" w:rsidR="00EF2D54" w:rsidRDefault="00D90114">
      <w:pPr>
        <w:rPr>
          <w:b/>
          <w:sz w:val="24"/>
          <w:szCs w:val="24"/>
        </w:rPr>
      </w:pPr>
      <w:r>
        <w:rPr>
          <w:b/>
          <w:sz w:val="24"/>
          <w:szCs w:val="24"/>
        </w:rPr>
        <w:t>VIII. STUDENT PROFESSIONAL GROWTH</w:t>
      </w:r>
    </w:p>
    <w:p w14:paraId="4269A1CE" w14:textId="77777777" w:rsidR="00EF2D54" w:rsidRDefault="00D90114">
      <w:pPr>
        <w:numPr>
          <w:ilvl w:val="0"/>
          <w:numId w:val="1"/>
        </w:numPr>
        <w:contextualSpacing/>
        <w:rPr>
          <w:sz w:val="24"/>
          <w:szCs w:val="24"/>
        </w:rPr>
      </w:pPr>
      <w:r>
        <w:rPr>
          <w:sz w:val="24"/>
          <w:szCs w:val="24"/>
        </w:rPr>
        <w:t>Identify the areas of professional growth you have noticed in the student over the course of the internship.</w:t>
      </w:r>
    </w:p>
    <w:p w14:paraId="69714123" w14:textId="77777777" w:rsidR="00EF2D54" w:rsidRDefault="00EF2D54">
      <w:pPr>
        <w:rPr>
          <w:sz w:val="24"/>
          <w:szCs w:val="24"/>
        </w:rPr>
      </w:pPr>
    </w:p>
    <w:p w14:paraId="38DCCBBC" w14:textId="77777777" w:rsidR="00EF2D54" w:rsidRDefault="00D90114">
      <w:pPr>
        <w:numPr>
          <w:ilvl w:val="0"/>
          <w:numId w:val="1"/>
        </w:numPr>
        <w:contextualSpacing/>
        <w:rPr>
          <w:sz w:val="24"/>
          <w:szCs w:val="24"/>
        </w:rPr>
      </w:pPr>
      <w:r>
        <w:rPr>
          <w:sz w:val="24"/>
          <w:szCs w:val="24"/>
        </w:rPr>
        <w:t>What “professional development plan” would you recommend to the student (e.g., additional courses, skills or experience that would strengthen his/her career potential in public health)?</w:t>
      </w:r>
    </w:p>
    <w:p w14:paraId="0980B3FB" w14:textId="77777777" w:rsidR="00EF2D54" w:rsidRDefault="00EF2D54">
      <w:pPr>
        <w:rPr>
          <w:sz w:val="24"/>
          <w:szCs w:val="24"/>
        </w:rPr>
      </w:pPr>
    </w:p>
    <w:p w14:paraId="29855F01" w14:textId="77777777" w:rsidR="00EF2D54" w:rsidRDefault="00D90114">
      <w:pPr>
        <w:numPr>
          <w:ilvl w:val="0"/>
          <w:numId w:val="1"/>
        </w:numPr>
        <w:contextualSpacing/>
        <w:rPr>
          <w:sz w:val="24"/>
          <w:szCs w:val="24"/>
        </w:rPr>
      </w:pPr>
      <w:r>
        <w:rPr>
          <w:sz w:val="24"/>
          <w:szCs w:val="24"/>
        </w:rPr>
        <w:t>In your opinion, how well do prepared was the student to undertake the tasks asked of him/her during the course of the internship? Please make a section below and elaborate if appropriate.</w:t>
      </w:r>
    </w:p>
    <w:p w14:paraId="7C9A7364" w14:textId="77777777" w:rsidR="00EF2D54" w:rsidRDefault="00D90114">
      <w:pPr>
        <w:numPr>
          <w:ilvl w:val="1"/>
          <w:numId w:val="1"/>
        </w:numPr>
        <w:contextualSpacing/>
        <w:rPr>
          <w:sz w:val="24"/>
          <w:szCs w:val="24"/>
        </w:rPr>
      </w:pPr>
      <w:r>
        <w:rPr>
          <w:sz w:val="24"/>
          <w:szCs w:val="24"/>
        </w:rPr>
        <w:t>Very prepared</w:t>
      </w:r>
    </w:p>
    <w:p w14:paraId="4C49AEDA" w14:textId="77777777" w:rsidR="00EF2D54" w:rsidRDefault="00EF2D54">
      <w:pPr>
        <w:ind w:left="720"/>
        <w:rPr>
          <w:sz w:val="24"/>
          <w:szCs w:val="24"/>
        </w:rPr>
      </w:pPr>
    </w:p>
    <w:p w14:paraId="41C5ADD9" w14:textId="77777777" w:rsidR="00EF2D54" w:rsidRDefault="00D90114">
      <w:pPr>
        <w:numPr>
          <w:ilvl w:val="1"/>
          <w:numId w:val="1"/>
        </w:numPr>
        <w:contextualSpacing/>
        <w:rPr>
          <w:sz w:val="24"/>
          <w:szCs w:val="24"/>
        </w:rPr>
      </w:pPr>
      <w:r>
        <w:rPr>
          <w:sz w:val="24"/>
          <w:szCs w:val="24"/>
        </w:rPr>
        <w:t>Somewhat prepared</w:t>
      </w:r>
    </w:p>
    <w:p w14:paraId="57AB30B4" w14:textId="77777777" w:rsidR="00EF2D54" w:rsidRDefault="00EF2D54">
      <w:pPr>
        <w:ind w:left="720"/>
        <w:rPr>
          <w:sz w:val="24"/>
          <w:szCs w:val="24"/>
        </w:rPr>
      </w:pPr>
    </w:p>
    <w:p w14:paraId="5D783F2F" w14:textId="77777777" w:rsidR="00EF2D54" w:rsidRDefault="00D90114">
      <w:pPr>
        <w:numPr>
          <w:ilvl w:val="1"/>
          <w:numId w:val="1"/>
        </w:numPr>
        <w:contextualSpacing/>
        <w:rPr>
          <w:sz w:val="24"/>
          <w:szCs w:val="24"/>
        </w:rPr>
      </w:pPr>
      <w:r>
        <w:rPr>
          <w:sz w:val="24"/>
          <w:szCs w:val="24"/>
        </w:rPr>
        <w:t>Not very well prepared</w:t>
      </w:r>
    </w:p>
    <w:p w14:paraId="691CC716" w14:textId="77777777" w:rsidR="00EF2D54" w:rsidRDefault="00EF2D54">
      <w:pPr>
        <w:rPr>
          <w:sz w:val="24"/>
          <w:szCs w:val="24"/>
        </w:rPr>
      </w:pPr>
    </w:p>
    <w:p w14:paraId="100E8F1B" w14:textId="77777777" w:rsidR="00EF2D54" w:rsidRDefault="00D90114" w:rsidP="000F0513">
      <w:pPr>
        <w:jc w:val="center"/>
      </w:pPr>
      <w:r>
        <w:rPr>
          <w:sz w:val="24"/>
          <w:szCs w:val="24"/>
        </w:rPr>
        <w:br/>
      </w:r>
      <w:r>
        <w:br/>
      </w:r>
      <w:r>
        <w:rPr>
          <w:b/>
        </w:rPr>
        <w:t>Please return this form</w:t>
      </w:r>
      <w:r w:rsidR="000F0513">
        <w:rPr>
          <w:b/>
        </w:rPr>
        <w:t xml:space="preserve"> </w:t>
      </w:r>
      <w:r w:rsidR="0003192E">
        <w:rPr>
          <w:b/>
        </w:rPr>
        <w:t xml:space="preserve">via email </w:t>
      </w:r>
      <w:r>
        <w:rPr>
          <w:b/>
        </w:rPr>
        <w:t>to:</w:t>
      </w:r>
    </w:p>
    <w:p w14:paraId="1994B8CE" w14:textId="77777777" w:rsidR="00EF2D54" w:rsidRDefault="00D90114">
      <w:pPr>
        <w:jc w:val="center"/>
      </w:pPr>
      <w:r>
        <w:t xml:space="preserve">MPH Practicum Coordinator </w:t>
      </w:r>
    </w:p>
    <w:p w14:paraId="798280F0" w14:textId="77777777" w:rsidR="004C778F" w:rsidRDefault="00D90114" w:rsidP="0003192E">
      <w:pPr>
        <w:jc w:val="center"/>
      </w:pPr>
      <w:r>
        <w:t>Phone: (323) 442-</w:t>
      </w:r>
      <w:r w:rsidR="001B5DAA">
        <w:t>827</w:t>
      </w:r>
      <w:r>
        <w:t>5</w:t>
      </w:r>
      <w:r>
        <w:br/>
      </w:r>
      <w:r w:rsidR="001B5DAA">
        <w:t>Carolina Lopez</w:t>
      </w:r>
    </w:p>
    <w:p w14:paraId="1E9969AE" w14:textId="77777777" w:rsidR="00EF2D54" w:rsidRDefault="004C778F" w:rsidP="0003192E">
      <w:pPr>
        <w:jc w:val="center"/>
      </w:pPr>
      <w:r>
        <w:t xml:space="preserve">Email: </w:t>
      </w:r>
      <w:r w:rsidR="001B5DAA" w:rsidRPr="001B5DAA">
        <w:t>lope968@usc.edu</w:t>
      </w:r>
      <w:r w:rsidR="00D90114">
        <w:br/>
      </w:r>
    </w:p>
    <w:sectPr w:rsidR="00EF2D5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BD81" w14:textId="77777777" w:rsidR="00A24E54" w:rsidRDefault="00A24E54">
      <w:r>
        <w:separator/>
      </w:r>
    </w:p>
  </w:endnote>
  <w:endnote w:type="continuationSeparator" w:id="0">
    <w:p w14:paraId="0EE5CD03" w14:textId="77777777" w:rsidR="00A24E54" w:rsidRDefault="00A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0B36" w14:textId="77777777" w:rsidR="00EF2D54" w:rsidRDefault="00A24E54">
    <w:pPr>
      <w:widowControl w:val="0"/>
      <w:spacing w:after="751" w:line="276" w:lineRule="auto"/>
      <w:jc w:val="right"/>
      <w:rPr>
        <w:rFonts w:ascii="Cambria" w:eastAsia="Cambria" w:hAnsi="Cambria" w:cs="Cambria"/>
      </w:rPr>
    </w:pPr>
    <w:r>
      <w:rPr>
        <w:noProof/>
      </w:rPr>
      <w:pict w14:anchorId="5E8793FA">
        <v:rect id="_x0000_i1025" alt="" style="width:.05pt;height:.05pt;mso-width-percent:0;mso-height-percent:0;mso-width-percent:0;mso-height-percent:0" o:hralign="center" o:hrstd="t" o:hr="t" fillcolor="#a0a0a0" stroked="f"/>
      </w:pict>
    </w:r>
    <w:r w:rsidR="00D90114">
      <w:rPr>
        <w:rFonts w:ascii="Calibri" w:eastAsia="Calibri" w:hAnsi="Calibri" w:cs="Calibri"/>
        <w:b/>
      </w:rPr>
      <w:t xml:space="preserve">PM 596 </w:t>
    </w:r>
    <w:r w:rsidR="00D90114">
      <w:rPr>
        <w:rFonts w:ascii="Calibri" w:eastAsia="Calibri" w:hAnsi="Calibri" w:cs="Calibri"/>
        <w:b/>
        <w:color w:val="282828"/>
        <w:sz w:val="21"/>
        <w:szCs w:val="21"/>
        <w:highlight w:val="white"/>
      </w:rPr>
      <w:t>|</w:t>
    </w:r>
    <w:r w:rsidR="00D90114">
      <w:rPr>
        <w:rFonts w:ascii="Calibri" w:eastAsia="Calibri" w:hAnsi="Calibri" w:cs="Calibri"/>
        <w:color w:val="282828"/>
        <w:sz w:val="21"/>
        <w:szCs w:val="21"/>
        <w:highlight w:val="white"/>
      </w:rPr>
      <w:t>Field Supervisor Evaluation Form</w:t>
    </w:r>
    <w:r w:rsidR="00D90114">
      <w:rPr>
        <w:rFonts w:ascii="Calibri" w:eastAsia="Calibri" w:hAnsi="Calibri" w:cs="Calibri"/>
        <w:b/>
      </w:rPr>
      <w:t xml:space="preserve"> Page </w:t>
    </w:r>
    <w:r w:rsidR="00D90114">
      <w:rPr>
        <w:rFonts w:ascii="Calibri" w:eastAsia="Calibri" w:hAnsi="Calibri" w:cs="Calibri"/>
        <w:b/>
      </w:rPr>
      <w:fldChar w:fldCharType="begin"/>
    </w:r>
    <w:r w:rsidR="00D90114">
      <w:rPr>
        <w:rFonts w:ascii="Calibri" w:eastAsia="Calibri" w:hAnsi="Calibri" w:cs="Calibri"/>
        <w:b/>
      </w:rPr>
      <w:instrText>PAGE</w:instrText>
    </w:r>
    <w:r w:rsidR="00D90114">
      <w:rPr>
        <w:rFonts w:ascii="Calibri" w:eastAsia="Calibri" w:hAnsi="Calibri" w:cs="Calibri"/>
        <w:b/>
      </w:rPr>
      <w:fldChar w:fldCharType="separate"/>
    </w:r>
    <w:r w:rsidR="001B5DAA">
      <w:rPr>
        <w:rFonts w:ascii="Calibri" w:eastAsia="Calibri" w:hAnsi="Calibri" w:cs="Calibri"/>
        <w:b/>
        <w:noProof/>
      </w:rPr>
      <w:t>4</w:t>
    </w:r>
    <w:r w:rsidR="00D90114">
      <w:rPr>
        <w:rFonts w:ascii="Calibri" w:eastAsia="Calibri" w:hAnsi="Calibri" w:cs="Calibri"/>
        <w:b/>
      </w:rPr>
      <w:fldChar w:fldCharType="end"/>
    </w:r>
  </w:p>
  <w:p w14:paraId="7747FE75" w14:textId="77777777" w:rsidR="00EF2D54" w:rsidRDefault="00EF2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00BC" w14:textId="77777777" w:rsidR="00A24E54" w:rsidRDefault="00A24E54">
      <w:r>
        <w:separator/>
      </w:r>
    </w:p>
  </w:footnote>
  <w:footnote w:type="continuationSeparator" w:id="0">
    <w:p w14:paraId="73B4A594" w14:textId="77777777" w:rsidR="00A24E54" w:rsidRDefault="00A2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55D1" w14:textId="77777777" w:rsidR="00EF2D54" w:rsidRDefault="00D90114">
    <w:r>
      <w:rPr>
        <w:noProof/>
        <w:lang w:val="en-US"/>
      </w:rPr>
      <w:drawing>
        <wp:anchor distT="0" distB="0" distL="0" distR="0" simplePos="0" relativeHeight="251658240" behindDoc="0" locked="0" layoutInCell="1" hidden="0" allowOverlap="1" wp14:anchorId="79DCD9F0" wp14:editId="6D933551">
          <wp:simplePos x="0" y="0"/>
          <wp:positionH relativeFrom="margin">
            <wp:posOffset>-914399</wp:posOffset>
          </wp:positionH>
          <wp:positionV relativeFrom="paragraph">
            <wp:posOffset>-66674</wp:posOffset>
          </wp:positionV>
          <wp:extent cx="7773988" cy="602343"/>
          <wp:effectExtent l="0" t="0" r="0" b="0"/>
          <wp:wrapTopAndBottom distT="0" distB="0"/>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mphheader.JPG"/>
                  <pic:cNvPicPr preferRelativeResize="0"/>
                </pic:nvPicPr>
                <pic:blipFill>
                  <a:blip r:embed="rId1"/>
                  <a:srcRect/>
                  <a:stretch>
                    <a:fillRect/>
                  </a:stretch>
                </pic:blipFill>
                <pic:spPr>
                  <a:xfrm>
                    <a:off x="0" y="0"/>
                    <a:ext cx="7773988" cy="6023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77A"/>
    <w:multiLevelType w:val="multilevel"/>
    <w:tmpl w:val="9C7CDD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3B3264D"/>
    <w:multiLevelType w:val="multilevel"/>
    <w:tmpl w:val="35F09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B2C6574"/>
    <w:multiLevelType w:val="multilevel"/>
    <w:tmpl w:val="A85A1E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5E44C5"/>
    <w:multiLevelType w:val="multilevel"/>
    <w:tmpl w:val="1DF20E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54"/>
    <w:rsid w:val="0003192E"/>
    <w:rsid w:val="000D08D5"/>
    <w:rsid w:val="000F0513"/>
    <w:rsid w:val="00173347"/>
    <w:rsid w:val="001B5DAA"/>
    <w:rsid w:val="002F156C"/>
    <w:rsid w:val="0032675E"/>
    <w:rsid w:val="004C778F"/>
    <w:rsid w:val="009F0B22"/>
    <w:rsid w:val="00A24E54"/>
    <w:rsid w:val="00D73E40"/>
    <w:rsid w:val="00D90114"/>
    <w:rsid w:val="00D910A4"/>
    <w:rsid w:val="00DA3D02"/>
    <w:rsid w:val="00DD5520"/>
    <w:rsid w:val="00E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424FD"/>
  <w15:docId w15:val="{7C7A37C1-E6F5-4EE7-8667-C8EC368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b/>
      <w:color w:val="990033"/>
      <w:sz w:val="32"/>
      <w:szCs w:val="32"/>
    </w:rPr>
  </w:style>
  <w:style w:type="paragraph" w:styleId="Heading2">
    <w:name w:val="heading 2"/>
    <w:basedOn w:val="Normal"/>
    <w:next w:val="Normal"/>
    <w:pPr>
      <w:keepNext/>
      <w:keepLines/>
      <w:spacing w:before="200" w:line="276" w:lineRule="auto"/>
      <w:outlineLvl w:val="1"/>
    </w:pPr>
    <w:rPr>
      <w:b/>
      <w:color w:val="E77619"/>
      <w:sz w:val="28"/>
      <w:szCs w:val="28"/>
    </w:rPr>
  </w:style>
  <w:style w:type="paragraph" w:styleId="Heading3">
    <w:name w:val="heading 3"/>
    <w:basedOn w:val="Normal"/>
    <w:next w:val="Normal"/>
    <w:pPr>
      <w:keepNext/>
      <w:keepLines/>
      <w:spacing w:before="200" w:line="271" w:lineRule="auto"/>
      <w:outlineLvl w:val="2"/>
    </w:pPr>
    <w:rPr>
      <w:b/>
      <w:i/>
      <w:color w:val="E77619"/>
      <w:sz w:val="24"/>
      <w:szCs w:val="24"/>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Lines/>
      <w:spacing w:after="240" w:line="276" w:lineRule="auto"/>
      <w:ind w:left="3960" w:hanging="360"/>
      <w:outlineLvl w:val="4"/>
    </w:pPr>
    <w:rPr>
      <w:rFonts w:ascii="Calibri" w:eastAsia="Calibri" w:hAnsi="Calibri" w:cs="Calibri"/>
      <w:color w:val="243F60"/>
    </w:rPr>
  </w:style>
  <w:style w:type="paragraph" w:styleId="Heading6">
    <w:name w:val="heading 6"/>
    <w:basedOn w:val="Normal"/>
    <w:next w:val="Normal"/>
    <w:pPr>
      <w:keepLines/>
      <w:spacing w:line="276" w:lineRule="auto"/>
      <w:ind w:left="4680" w:hanging="180"/>
      <w:outlineLvl w:val="5"/>
    </w:pPr>
    <w:rPr>
      <w:rFonts w:ascii="Cambria" w:eastAsia="Cambria" w:hAnsi="Cambria" w:cs="Cambria"/>
      <w:color w:val="243F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Bethany</dc:creator>
  <cp:lastModifiedBy>Todd Hunt</cp:lastModifiedBy>
  <cp:revision>5</cp:revision>
  <dcterms:created xsi:type="dcterms:W3CDTF">2018-12-11T21:25:00Z</dcterms:created>
  <dcterms:modified xsi:type="dcterms:W3CDTF">2019-12-10T17:24:00Z</dcterms:modified>
</cp:coreProperties>
</file>