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64FA" w14:textId="4E64C7B6" w:rsidR="00011ABE" w:rsidRPr="00735746" w:rsidRDefault="009B3DFD" w:rsidP="0048174C">
      <w:pPr>
        <w:pStyle w:val="Heading1"/>
      </w:pPr>
      <w:bookmarkStart w:id="0" w:name="_gjdgxs" w:colFirst="0" w:colLast="0"/>
      <w:bookmarkEnd w:id="0"/>
      <w:r w:rsidRPr="00735746">
        <w:t xml:space="preserve">Women’s Health </w:t>
      </w:r>
      <w:r w:rsidR="008D1BB9">
        <w:t>(WH</w:t>
      </w:r>
      <w:r w:rsidR="00011ABE" w:rsidRPr="00735746">
        <w:t>NP</w:t>
      </w:r>
      <w:r w:rsidR="008D1BB9">
        <w:t>)</w:t>
      </w:r>
      <w:r w:rsidR="00011ABE" w:rsidRPr="00735746">
        <w:t xml:space="preserve"> </w:t>
      </w:r>
      <w:r w:rsidRPr="00735746">
        <w:t>Role</w:t>
      </w:r>
      <w:r w:rsidR="00011ABE" w:rsidRPr="00735746">
        <w:t>-</w:t>
      </w:r>
      <w:r w:rsidRPr="00735746">
        <w:t>Specific Competency Self-Assessment</w:t>
      </w:r>
    </w:p>
    <w:p w14:paraId="6E909D21" w14:textId="77777777" w:rsidR="00011ABE" w:rsidRPr="00735746" w:rsidRDefault="009B3DFD" w:rsidP="0048174C">
      <w:bookmarkStart w:id="1" w:name="_n0ncbdd6bamy" w:colFirst="0" w:colLast="0"/>
      <w:bookmarkEnd w:id="1"/>
      <w:r w:rsidRPr="00735746">
        <w:t>Student Name:</w:t>
      </w:r>
    </w:p>
    <w:p w14:paraId="4C1174FA" w14:textId="7F72B4D7" w:rsidR="0048174C" w:rsidRPr="00735746" w:rsidRDefault="0048174C" w:rsidP="0048174C">
      <w:pPr>
        <w:pStyle w:val="Heading2"/>
      </w:pPr>
      <w:bookmarkStart w:id="2" w:name="_Hlk75257211"/>
      <w:r w:rsidRPr="00735746">
        <w:t>WHNP Core Competency: Scientific Foundation</w:t>
      </w:r>
      <w:bookmarkEnd w:id="2"/>
    </w:p>
    <w:p w14:paraId="4BCD2C40" w14:textId="2BC3A484" w:rsidR="003E37CB" w:rsidRPr="00735746" w:rsidRDefault="003E37CB" w:rsidP="003E37CB">
      <w:pPr>
        <w:pStyle w:val="Caption"/>
        <w:keepNext/>
      </w:pPr>
      <w:r w:rsidRPr="00735746">
        <w:t xml:space="preserve">Table </w:t>
      </w:r>
      <w:r w:rsidR="005F34D1">
        <w:fldChar w:fldCharType="begin"/>
      </w:r>
      <w:r w:rsidR="005F34D1">
        <w:instrText xml:space="preserve"> SEQ Table \* ARABIC </w:instrText>
      </w:r>
      <w:r w:rsidR="005F34D1">
        <w:fldChar w:fldCharType="separate"/>
      </w:r>
      <w:r w:rsidR="0079578E" w:rsidRPr="00735746">
        <w:t>1</w:t>
      </w:r>
      <w:r w:rsidR="005F34D1">
        <w:fldChar w:fldCharType="end"/>
      </w:r>
      <w:r w:rsidRPr="00735746">
        <w:t>: WHNP Core Competency: Scientific Foundation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: WHNP Core Competency: Scientific Foundation"/>
      </w:tblPr>
      <w:tblGrid>
        <w:gridCol w:w="3596"/>
        <w:gridCol w:w="3597"/>
        <w:gridCol w:w="3597"/>
      </w:tblGrid>
      <w:tr w:rsidR="00011ABE" w:rsidRPr="00735746" w14:paraId="23C09C01" w14:textId="77777777" w:rsidTr="003E37CB">
        <w:trPr>
          <w:tblHeader/>
        </w:trPr>
        <w:tc>
          <w:tcPr>
            <w:tcW w:w="3596" w:type="dxa"/>
          </w:tcPr>
          <w:p w14:paraId="22E9234F" w14:textId="0B4E7081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Role-Specific Competency</w:t>
            </w:r>
          </w:p>
        </w:tc>
        <w:tc>
          <w:tcPr>
            <w:tcW w:w="3597" w:type="dxa"/>
          </w:tcPr>
          <w:p w14:paraId="64FC5E18" w14:textId="5B3EC11B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97" w:type="dxa"/>
          </w:tcPr>
          <w:p w14:paraId="40B2BB1A" w14:textId="11830426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Areas Needing Further Development</w:t>
            </w:r>
          </w:p>
        </w:tc>
      </w:tr>
      <w:tr w:rsidR="00011ABE" w:rsidRPr="00735746" w14:paraId="4B14B143" w14:textId="77777777" w:rsidTr="003E37CB">
        <w:tc>
          <w:tcPr>
            <w:tcW w:w="3596" w:type="dxa"/>
          </w:tcPr>
          <w:p w14:paraId="2F2D97C0" w14:textId="353F9196" w:rsidR="00011ABE" w:rsidRPr="00735746" w:rsidRDefault="00011ABE" w:rsidP="00011ABE">
            <w:r w:rsidRPr="00735746">
              <w:t>Integrates research, theory, and evidence-based practice knowledge to develop clinical approaches that address women's responses to physical and mental health and illness across the lifespan.</w:t>
            </w:r>
          </w:p>
        </w:tc>
        <w:tc>
          <w:tcPr>
            <w:tcW w:w="3597" w:type="dxa"/>
          </w:tcPr>
          <w:p w14:paraId="03235BDF" w14:textId="77777777" w:rsidR="00011ABE" w:rsidRPr="00735746" w:rsidRDefault="00011ABE" w:rsidP="00011ABE"/>
        </w:tc>
        <w:tc>
          <w:tcPr>
            <w:tcW w:w="3597" w:type="dxa"/>
          </w:tcPr>
          <w:p w14:paraId="7E88398C" w14:textId="77777777" w:rsidR="00011ABE" w:rsidRPr="00735746" w:rsidRDefault="00011ABE" w:rsidP="00011ABE"/>
        </w:tc>
      </w:tr>
      <w:tr w:rsidR="00011ABE" w:rsidRPr="00735746" w14:paraId="27A01FEA" w14:textId="77777777" w:rsidTr="003E37CB">
        <w:tc>
          <w:tcPr>
            <w:tcW w:w="3596" w:type="dxa"/>
          </w:tcPr>
          <w:p w14:paraId="73E13C6A" w14:textId="31211877" w:rsidR="00011ABE" w:rsidRPr="00735746" w:rsidRDefault="00011ABE" w:rsidP="00011ABE">
            <w:r w:rsidRPr="00735746">
              <w:t>Integrates best evidence into practice, incorporating client values and clinical judgment.</w:t>
            </w:r>
          </w:p>
        </w:tc>
        <w:tc>
          <w:tcPr>
            <w:tcW w:w="3597" w:type="dxa"/>
          </w:tcPr>
          <w:p w14:paraId="22D7AFFC" w14:textId="77777777" w:rsidR="00011ABE" w:rsidRPr="00735746" w:rsidRDefault="00011ABE" w:rsidP="00011ABE"/>
        </w:tc>
        <w:tc>
          <w:tcPr>
            <w:tcW w:w="3597" w:type="dxa"/>
          </w:tcPr>
          <w:p w14:paraId="47872B97" w14:textId="77777777" w:rsidR="00011ABE" w:rsidRPr="00735746" w:rsidRDefault="00011ABE" w:rsidP="00011ABE"/>
        </w:tc>
      </w:tr>
    </w:tbl>
    <w:p w14:paraId="6CA3FF55" w14:textId="4899255B" w:rsidR="0048174C" w:rsidRPr="00735746" w:rsidRDefault="0048174C" w:rsidP="0048174C">
      <w:pPr>
        <w:pStyle w:val="Heading2"/>
      </w:pPr>
      <w:r w:rsidRPr="00735746">
        <w:t>WHNP Core Competency: Leadership</w:t>
      </w:r>
    </w:p>
    <w:p w14:paraId="2F2414C9" w14:textId="445ED150" w:rsidR="0079578E" w:rsidRPr="00735746" w:rsidRDefault="0079578E" w:rsidP="0079578E">
      <w:pPr>
        <w:pStyle w:val="Caption"/>
        <w:keepNext/>
      </w:pPr>
      <w:r w:rsidRPr="00735746">
        <w:t xml:space="preserve">Table </w:t>
      </w:r>
      <w:r w:rsidR="005F34D1">
        <w:fldChar w:fldCharType="begin"/>
      </w:r>
      <w:r w:rsidR="005F34D1">
        <w:instrText xml:space="preserve"> SEQ Table \* ARABIC </w:instrText>
      </w:r>
      <w:r w:rsidR="005F34D1">
        <w:fldChar w:fldCharType="separate"/>
      </w:r>
      <w:r w:rsidRPr="00735746">
        <w:t>2</w:t>
      </w:r>
      <w:r w:rsidR="005F34D1">
        <w:fldChar w:fldCharType="end"/>
      </w:r>
      <w:r w:rsidRPr="00735746">
        <w:t>: WHNP Core Competency: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: WHNP Core Competency: Leadership"/>
      </w:tblPr>
      <w:tblGrid>
        <w:gridCol w:w="3596"/>
        <w:gridCol w:w="3597"/>
        <w:gridCol w:w="3597"/>
      </w:tblGrid>
      <w:tr w:rsidR="00011ABE" w:rsidRPr="00735746" w14:paraId="0076325A" w14:textId="77777777" w:rsidTr="009D7DDF">
        <w:trPr>
          <w:tblHeader/>
        </w:trPr>
        <w:tc>
          <w:tcPr>
            <w:tcW w:w="3596" w:type="dxa"/>
          </w:tcPr>
          <w:p w14:paraId="6DF8B5E7" w14:textId="6A42E963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Role-Specific Competency</w:t>
            </w:r>
            <w:r w:rsidRPr="00735746">
              <w:rPr>
                <w:b/>
                <w:bCs/>
              </w:rPr>
              <w:br/>
              <w:t xml:space="preserve">CORE, </w:t>
            </w:r>
            <w:r w:rsidRPr="00735746">
              <w:rPr>
                <w:b/>
                <w:bCs/>
                <w:i/>
                <w:iCs/>
              </w:rPr>
              <w:t>not</w:t>
            </w:r>
            <w:r w:rsidRPr="00735746">
              <w:rPr>
                <w:b/>
                <w:bCs/>
              </w:rPr>
              <w:t xml:space="preserve"> role specific</w:t>
            </w:r>
          </w:p>
        </w:tc>
        <w:tc>
          <w:tcPr>
            <w:tcW w:w="3597" w:type="dxa"/>
          </w:tcPr>
          <w:p w14:paraId="7967626A" w14:textId="40963CE6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97" w:type="dxa"/>
          </w:tcPr>
          <w:p w14:paraId="0E377452" w14:textId="5EAB159A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Areas Needing Further Development</w:t>
            </w:r>
          </w:p>
        </w:tc>
      </w:tr>
      <w:tr w:rsidR="00011ABE" w:rsidRPr="00735746" w14:paraId="1B9F6F8F" w14:textId="77777777" w:rsidTr="009D7DDF">
        <w:tc>
          <w:tcPr>
            <w:tcW w:w="3596" w:type="dxa"/>
          </w:tcPr>
          <w:p w14:paraId="517661E3" w14:textId="4828BD8F" w:rsidR="00011ABE" w:rsidRPr="00735746" w:rsidRDefault="00011ABE" w:rsidP="008D1BB9">
            <w:r w:rsidRPr="00735746">
              <w:t>Assumes complex and advanced leadership roles to initiate and guide change.</w:t>
            </w:r>
          </w:p>
        </w:tc>
        <w:tc>
          <w:tcPr>
            <w:tcW w:w="3597" w:type="dxa"/>
          </w:tcPr>
          <w:p w14:paraId="45962E56" w14:textId="77777777" w:rsidR="00011ABE" w:rsidRPr="00735746" w:rsidRDefault="00011ABE" w:rsidP="00011ABE"/>
        </w:tc>
        <w:tc>
          <w:tcPr>
            <w:tcW w:w="3597" w:type="dxa"/>
          </w:tcPr>
          <w:p w14:paraId="2D7C7BA0" w14:textId="77777777" w:rsidR="00011ABE" w:rsidRPr="00735746" w:rsidRDefault="00011ABE" w:rsidP="00011ABE"/>
        </w:tc>
      </w:tr>
      <w:tr w:rsidR="00011ABE" w:rsidRPr="00735746" w14:paraId="776C9339" w14:textId="77777777" w:rsidTr="009D7DDF">
        <w:tc>
          <w:tcPr>
            <w:tcW w:w="3596" w:type="dxa"/>
          </w:tcPr>
          <w:p w14:paraId="08EADD0D" w14:textId="7893A657" w:rsidR="00011ABE" w:rsidRPr="00735746" w:rsidDel="00011ABE" w:rsidRDefault="00011ABE">
            <w:r w:rsidRPr="00735746">
              <w:t>Provides leadership to foster collaboration with multiple stakeholders (such as patients, community, integrated healthcare teams, and policy makers) to improve health care.</w:t>
            </w:r>
          </w:p>
        </w:tc>
        <w:tc>
          <w:tcPr>
            <w:tcW w:w="3597" w:type="dxa"/>
          </w:tcPr>
          <w:p w14:paraId="352EE981" w14:textId="77777777" w:rsidR="00011ABE" w:rsidRPr="00735746" w:rsidRDefault="00011ABE" w:rsidP="00011ABE"/>
        </w:tc>
        <w:tc>
          <w:tcPr>
            <w:tcW w:w="3597" w:type="dxa"/>
          </w:tcPr>
          <w:p w14:paraId="63C0D307" w14:textId="77777777" w:rsidR="00011ABE" w:rsidRPr="00735746" w:rsidRDefault="00011ABE" w:rsidP="00011ABE"/>
        </w:tc>
      </w:tr>
      <w:tr w:rsidR="00011ABE" w:rsidRPr="00735746" w14:paraId="673FB472" w14:textId="77777777" w:rsidTr="009D7DDF">
        <w:tc>
          <w:tcPr>
            <w:tcW w:w="3596" w:type="dxa"/>
          </w:tcPr>
          <w:p w14:paraId="5F17C87C" w14:textId="536141A1" w:rsidR="00011ABE" w:rsidRPr="00735746" w:rsidDel="00011ABE" w:rsidRDefault="00011ABE">
            <w:r w:rsidRPr="00735746">
              <w:t>Demonstrates leadership that uses critical and reflective thinking.</w:t>
            </w:r>
          </w:p>
        </w:tc>
        <w:tc>
          <w:tcPr>
            <w:tcW w:w="3597" w:type="dxa"/>
          </w:tcPr>
          <w:p w14:paraId="2E73336F" w14:textId="77777777" w:rsidR="00011ABE" w:rsidRPr="00735746" w:rsidRDefault="00011ABE" w:rsidP="00011ABE"/>
        </w:tc>
        <w:tc>
          <w:tcPr>
            <w:tcW w:w="3597" w:type="dxa"/>
          </w:tcPr>
          <w:p w14:paraId="148902DE" w14:textId="77777777" w:rsidR="00011ABE" w:rsidRPr="00735746" w:rsidRDefault="00011ABE" w:rsidP="00011ABE"/>
        </w:tc>
      </w:tr>
      <w:tr w:rsidR="00011ABE" w:rsidRPr="00735746" w14:paraId="41079AA6" w14:textId="77777777" w:rsidTr="009D7DDF">
        <w:tc>
          <w:tcPr>
            <w:tcW w:w="3596" w:type="dxa"/>
          </w:tcPr>
          <w:p w14:paraId="2D79AF43" w14:textId="7FD492AC" w:rsidR="00011ABE" w:rsidRPr="00735746" w:rsidDel="00011ABE" w:rsidRDefault="00011ABE">
            <w:r w:rsidRPr="00735746">
              <w:t>Advocates for improved access, quality, and cost-effective health care.</w:t>
            </w:r>
          </w:p>
        </w:tc>
        <w:tc>
          <w:tcPr>
            <w:tcW w:w="3597" w:type="dxa"/>
          </w:tcPr>
          <w:p w14:paraId="304576BB" w14:textId="77777777" w:rsidR="00011ABE" w:rsidRPr="00735746" w:rsidRDefault="00011ABE" w:rsidP="00011ABE"/>
        </w:tc>
        <w:tc>
          <w:tcPr>
            <w:tcW w:w="3597" w:type="dxa"/>
          </w:tcPr>
          <w:p w14:paraId="73E8B228" w14:textId="77777777" w:rsidR="00011ABE" w:rsidRPr="00735746" w:rsidRDefault="00011ABE" w:rsidP="00011ABE"/>
        </w:tc>
      </w:tr>
      <w:tr w:rsidR="00011ABE" w:rsidRPr="00735746" w14:paraId="6234CB96" w14:textId="77777777" w:rsidTr="009D7DDF">
        <w:tc>
          <w:tcPr>
            <w:tcW w:w="3596" w:type="dxa"/>
          </w:tcPr>
          <w:p w14:paraId="0726DB04" w14:textId="729FE0B8" w:rsidR="00011ABE" w:rsidRPr="00735746" w:rsidDel="00011ABE" w:rsidRDefault="00011ABE">
            <w:r w:rsidRPr="00735746">
              <w:t xml:space="preserve">Advances practice through the development and implementation of </w:t>
            </w:r>
            <w:r w:rsidRPr="00735746">
              <w:lastRenderedPageBreak/>
              <w:t>innovations, incorporating principles of change.</w:t>
            </w:r>
          </w:p>
        </w:tc>
        <w:tc>
          <w:tcPr>
            <w:tcW w:w="3597" w:type="dxa"/>
          </w:tcPr>
          <w:p w14:paraId="78ACF002" w14:textId="77777777" w:rsidR="00011ABE" w:rsidRPr="00735746" w:rsidRDefault="00011ABE" w:rsidP="00011ABE"/>
        </w:tc>
        <w:tc>
          <w:tcPr>
            <w:tcW w:w="3597" w:type="dxa"/>
          </w:tcPr>
          <w:p w14:paraId="1D80687A" w14:textId="77777777" w:rsidR="00011ABE" w:rsidRPr="00735746" w:rsidRDefault="00011ABE" w:rsidP="00011ABE"/>
        </w:tc>
      </w:tr>
      <w:tr w:rsidR="00011ABE" w:rsidRPr="00735746" w14:paraId="410E7125" w14:textId="77777777" w:rsidTr="009D7DDF">
        <w:tc>
          <w:tcPr>
            <w:tcW w:w="3596" w:type="dxa"/>
          </w:tcPr>
          <w:p w14:paraId="3906BA9F" w14:textId="7A7CF12B" w:rsidR="00011ABE" w:rsidRPr="00735746" w:rsidDel="00011ABE" w:rsidRDefault="00011ABE">
            <w:r w:rsidRPr="00735746">
              <w:t>Communicates practice knowledge effectively both orally and in writing.</w:t>
            </w:r>
          </w:p>
        </w:tc>
        <w:tc>
          <w:tcPr>
            <w:tcW w:w="3597" w:type="dxa"/>
          </w:tcPr>
          <w:p w14:paraId="52323722" w14:textId="77777777" w:rsidR="00011ABE" w:rsidRPr="00735746" w:rsidRDefault="00011ABE" w:rsidP="00011ABE"/>
        </w:tc>
        <w:tc>
          <w:tcPr>
            <w:tcW w:w="3597" w:type="dxa"/>
          </w:tcPr>
          <w:p w14:paraId="6B79F73B" w14:textId="77777777" w:rsidR="00011ABE" w:rsidRPr="00735746" w:rsidRDefault="00011ABE" w:rsidP="00011ABE"/>
        </w:tc>
      </w:tr>
      <w:tr w:rsidR="00011ABE" w:rsidRPr="00735746" w14:paraId="0B867119" w14:textId="77777777" w:rsidTr="009D7DDF">
        <w:tc>
          <w:tcPr>
            <w:tcW w:w="3596" w:type="dxa"/>
          </w:tcPr>
          <w:p w14:paraId="75418CD4" w14:textId="54CC93EB" w:rsidR="00011ABE" w:rsidRPr="00735746" w:rsidDel="00011ABE" w:rsidRDefault="00011ABE" w:rsidP="00011ABE">
            <w:r w:rsidRPr="00735746">
              <w:t>Participates in professional organizations and activities that influence advanced practice nursing and/or health outcomes of a population focus.</w:t>
            </w:r>
          </w:p>
        </w:tc>
        <w:tc>
          <w:tcPr>
            <w:tcW w:w="3597" w:type="dxa"/>
          </w:tcPr>
          <w:p w14:paraId="6EC496BA" w14:textId="77777777" w:rsidR="00011ABE" w:rsidRPr="00735746" w:rsidRDefault="00011ABE" w:rsidP="00011ABE"/>
        </w:tc>
        <w:tc>
          <w:tcPr>
            <w:tcW w:w="3597" w:type="dxa"/>
          </w:tcPr>
          <w:p w14:paraId="06D74533" w14:textId="77777777" w:rsidR="00011ABE" w:rsidRPr="00735746" w:rsidRDefault="00011ABE" w:rsidP="00011ABE"/>
        </w:tc>
      </w:tr>
    </w:tbl>
    <w:p w14:paraId="6A87451B" w14:textId="4CCEC1B2" w:rsidR="0048174C" w:rsidRPr="00735746" w:rsidRDefault="0048174C" w:rsidP="0048174C">
      <w:pPr>
        <w:pStyle w:val="Heading2"/>
      </w:pPr>
      <w:r w:rsidRPr="00735746">
        <w:t>WHNP Core Competency: Quality</w:t>
      </w:r>
    </w:p>
    <w:p w14:paraId="0FBF7619" w14:textId="0B8B35B9" w:rsidR="0048174C" w:rsidRPr="00735746" w:rsidRDefault="0048174C" w:rsidP="0048174C">
      <w:pPr>
        <w:pStyle w:val="Caption"/>
        <w:keepNext/>
      </w:pPr>
      <w:r w:rsidRPr="00735746">
        <w:t xml:space="preserve">Table </w:t>
      </w:r>
      <w:r w:rsidR="005F34D1">
        <w:fldChar w:fldCharType="begin"/>
      </w:r>
      <w:r w:rsidR="005F34D1">
        <w:instrText xml:space="preserve"> SEQ Table \* ARABIC </w:instrText>
      </w:r>
      <w:r w:rsidR="005F34D1">
        <w:fldChar w:fldCharType="separate"/>
      </w:r>
      <w:r w:rsidR="0079578E" w:rsidRPr="00735746">
        <w:t>3</w:t>
      </w:r>
      <w:r w:rsidR="005F34D1">
        <w:fldChar w:fldCharType="end"/>
      </w:r>
      <w:r w:rsidRPr="00735746">
        <w:t>: WHNP Core Competency: Quality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3: WHNP Core Competency: Quality"/>
      </w:tblPr>
      <w:tblGrid>
        <w:gridCol w:w="3596"/>
        <w:gridCol w:w="3597"/>
        <w:gridCol w:w="3597"/>
      </w:tblGrid>
      <w:tr w:rsidR="00011ABE" w:rsidRPr="00735746" w14:paraId="05F1930A" w14:textId="77777777" w:rsidTr="0079578E">
        <w:trPr>
          <w:tblHeader/>
        </w:trPr>
        <w:tc>
          <w:tcPr>
            <w:tcW w:w="3596" w:type="dxa"/>
          </w:tcPr>
          <w:p w14:paraId="6A2FFB4D" w14:textId="01BED730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Role-Specific Competency</w:t>
            </w:r>
            <w:r w:rsidRPr="00735746">
              <w:rPr>
                <w:b/>
                <w:bCs/>
              </w:rPr>
              <w:br/>
              <w:t xml:space="preserve">CORE, </w:t>
            </w:r>
            <w:r w:rsidRPr="00735746">
              <w:rPr>
                <w:b/>
                <w:bCs/>
                <w:i/>
                <w:iCs/>
              </w:rPr>
              <w:t>not</w:t>
            </w:r>
            <w:r w:rsidRPr="00735746">
              <w:rPr>
                <w:b/>
                <w:bCs/>
              </w:rPr>
              <w:t xml:space="preserve"> role specific</w:t>
            </w:r>
          </w:p>
        </w:tc>
        <w:tc>
          <w:tcPr>
            <w:tcW w:w="3597" w:type="dxa"/>
          </w:tcPr>
          <w:p w14:paraId="4DC89A74" w14:textId="1382564D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97" w:type="dxa"/>
          </w:tcPr>
          <w:p w14:paraId="23DA3A0C" w14:textId="0A3592F6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Areas Needing Further Development</w:t>
            </w:r>
          </w:p>
        </w:tc>
      </w:tr>
      <w:tr w:rsidR="00011ABE" w:rsidRPr="00735746" w14:paraId="4C06EE50" w14:textId="77777777" w:rsidTr="0079578E">
        <w:tc>
          <w:tcPr>
            <w:tcW w:w="3596" w:type="dxa"/>
          </w:tcPr>
          <w:p w14:paraId="1FA28E59" w14:textId="5F9A1AFC" w:rsidR="00011ABE" w:rsidRPr="00735746" w:rsidRDefault="00011ABE" w:rsidP="008D1BB9">
            <w:r w:rsidRPr="00735746">
              <w:t>Uses best available evidence to continuously improve quality of clinical practice.</w:t>
            </w:r>
          </w:p>
        </w:tc>
        <w:tc>
          <w:tcPr>
            <w:tcW w:w="3597" w:type="dxa"/>
          </w:tcPr>
          <w:p w14:paraId="3A3BAA26" w14:textId="77777777" w:rsidR="00011ABE" w:rsidRPr="00735746" w:rsidRDefault="00011ABE" w:rsidP="00011ABE"/>
        </w:tc>
        <w:tc>
          <w:tcPr>
            <w:tcW w:w="3597" w:type="dxa"/>
          </w:tcPr>
          <w:p w14:paraId="1DFB4807" w14:textId="77777777" w:rsidR="00011ABE" w:rsidRPr="00735746" w:rsidRDefault="00011ABE" w:rsidP="00011ABE"/>
        </w:tc>
      </w:tr>
      <w:tr w:rsidR="00011ABE" w:rsidRPr="00735746" w14:paraId="1A4A9DD3" w14:textId="77777777" w:rsidTr="0079578E">
        <w:tc>
          <w:tcPr>
            <w:tcW w:w="3596" w:type="dxa"/>
          </w:tcPr>
          <w:p w14:paraId="2E6EC16E" w14:textId="09091896" w:rsidR="00011ABE" w:rsidRPr="00735746" w:rsidDel="00011ABE" w:rsidRDefault="00011ABE">
            <w:r w:rsidRPr="00735746">
              <w:t>Evaluates the relationships among access, cost, quality, and safety and their influence on health care.</w:t>
            </w:r>
          </w:p>
        </w:tc>
        <w:tc>
          <w:tcPr>
            <w:tcW w:w="3597" w:type="dxa"/>
          </w:tcPr>
          <w:p w14:paraId="69FF6469" w14:textId="77777777" w:rsidR="00011ABE" w:rsidRPr="00735746" w:rsidRDefault="00011ABE" w:rsidP="00011ABE"/>
        </w:tc>
        <w:tc>
          <w:tcPr>
            <w:tcW w:w="3597" w:type="dxa"/>
          </w:tcPr>
          <w:p w14:paraId="05BC0CFB" w14:textId="77777777" w:rsidR="00011ABE" w:rsidRPr="00735746" w:rsidRDefault="00011ABE" w:rsidP="00011ABE"/>
        </w:tc>
      </w:tr>
      <w:tr w:rsidR="00011ABE" w:rsidRPr="00735746" w14:paraId="6B515FE6" w14:textId="77777777" w:rsidTr="0079578E">
        <w:tc>
          <w:tcPr>
            <w:tcW w:w="3596" w:type="dxa"/>
          </w:tcPr>
          <w:p w14:paraId="43FCB0C2" w14:textId="02CCB3E9" w:rsidR="00011ABE" w:rsidRPr="00735746" w:rsidDel="00011ABE" w:rsidRDefault="0049618A" w:rsidP="00011ABE">
            <w:r w:rsidRPr="0049618A">
              <w:t>Evaluates how organizational structure, care processes, financing, marketing</w:t>
            </w:r>
            <w:r w:rsidR="007819DE">
              <w:t>,</w:t>
            </w:r>
            <w:r w:rsidRPr="0049618A">
              <w:t xml:space="preserve"> and policy decisions impact the quality of health care.</w:t>
            </w:r>
          </w:p>
        </w:tc>
        <w:tc>
          <w:tcPr>
            <w:tcW w:w="3597" w:type="dxa"/>
          </w:tcPr>
          <w:p w14:paraId="5015E9BA" w14:textId="77777777" w:rsidR="00011ABE" w:rsidRPr="00735746" w:rsidRDefault="00011ABE" w:rsidP="00011ABE"/>
        </w:tc>
        <w:tc>
          <w:tcPr>
            <w:tcW w:w="3597" w:type="dxa"/>
          </w:tcPr>
          <w:p w14:paraId="73B469F2" w14:textId="77777777" w:rsidR="00011ABE" w:rsidRPr="00735746" w:rsidRDefault="00011ABE" w:rsidP="00011ABE"/>
        </w:tc>
      </w:tr>
    </w:tbl>
    <w:p w14:paraId="627305EE" w14:textId="0992286F" w:rsidR="0048174C" w:rsidRPr="00735746" w:rsidRDefault="0048174C" w:rsidP="0048174C">
      <w:pPr>
        <w:pStyle w:val="Heading2"/>
      </w:pPr>
      <w:r w:rsidRPr="00735746">
        <w:t>WHNP Core Competency: Practice Inquiry</w:t>
      </w:r>
    </w:p>
    <w:p w14:paraId="063E58CB" w14:textId="5E3B1AF2" w:rsidR="00043FDE" w:rsidRPr="00735746" w:rsidRDefault="00043FDE" w:rsidP="00043FDE">
      <w:pPr>
        <w:pStyle w:val="Caption"/>
        <w:keepNext/>
      </w:pPr>
      <w:r w:rsidRPr="00735746">
        <w:t xml:space="preserve">Table </w:t>
      </w:r>
      <w:r w:rsidR="005F34D1">
        <w:fldChar w:fldCharType="begin"/>
      </w:r>
      <w:r w:rsidR="005F34D1">
        <w:instrText xml:space="preserve"> SEQ Table \* ARABIC </w:instrText>
      </w:r>
      <w:r w:rsidR="005F34D1">
        <w:fldChar w:fldCharType="separate"/>
      </w:r>
      <w:r w:rsidR="0079578E" w:rsidRPr="00735746">
        <w:t>4</w:t>
      </w:r>
      <w:r w:rsidR="005F34D1">
        <w:fldChar w:fldCharType="end"/>
      </w:r>
      <w:r w:rsidRPr="00735746">
        <w:t>: WHNP Core Competency: Practice Inquiry</w:t>
      </w:r>
    </w:p>
    <w:tbl>
      <w:tblPr>
        <w:tblStyle w:val="a"/>
        <w:tblW w:w="10643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4: WHNP Core Competency: Practice Inquiry"/>
      </w:tblPr>
      <w:tblGrid>
        <w:gridCol w:w="3547"/>
        <w:gridCol w:w="3548"/>
        <w:gridCol w:w="3548"/>
      </w:tblGrid>
      <w:tr w:rsidR="00011ABE" w:rsidRPr="00735746" w14:paraId="08F4B705" w14:textId="77777777" w:rsidTr="00261BDF">
        <w:trPr>
          <w:tblHeader/>
        </w:trPr>
        <w:tc>
          <w:tcPr>
            <w:tcW w:w="3547" w:type="dxa"/>
            <w:shd w:val="clear" w:color="auto" w:fill="auto"/>
          </w:tcPr>
          <w:p w14:paraId="4565B805" w14:textId="5245BAB6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Role-Specific Competency</w:t>
            </w:r>
          </w:p>
        </w:tc>
        <w:tc>
          <w:tcPr>
            <w:tcW w:w="3548" w:type="dxa"/>
            <w:shd w:val="clear" w:color="auto" w:fill="auto"/>
          </w:tcPr>
          <w:p w14:paraId="6A51722D" w14:textId="5818BEC5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48" w:type="dxa"/>
            <w:shd w:val="clear" w:color="auto" w:fill="auto"/>
          </w:tcPr>
          <w:p w14:paraId="51962ACC" w14:textId="485B5F90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Areas Needing Further Development</w:t>
            </w:r>
          </w:p>
        </w:tc>
      </w:tr>
      <w:tr w:rsidR="00011ABE" w:rsidRPr="00735746" w14:paraId="2195D1EE" w14:textId="77777777" w:rsidTr="00261BDF">
        <w:tc>
          <w:tcPr>
            <w:tcW w:w="3547" w:type="dxa"/>
            <w:shd w:val="clear" w:color="auto" w:fill="auto"/>
          </w:tcPr>
          <w:p w14:paraId="632576F7" w14:textId="3698B00F" w:rsidR="00011ABE" w:rsidRPr="00735746" w:rsidRDefault="00011ABE" w:rsidP="00011ABE">
            <w:r w:rsidRPr="00735746">
              <w:t>Integrates gender-specific evidence into practice.</w:t>
            </w:r>
          </w:p>
        </w:tc>
        <w:tc>
          <w:tcPr>
            <w:tcW w:w="3548" w:type="dxa"/>
            <w:shd w:val="clear" w:color="auto" w:fill="auto"/>
          </w:tcPr>
          <w:p w14:paraId="2F51DB7E" w14:textId="77777777" w:rsidR="00011ABE" w:rsidRPr="00735746" w:rsidRDefault="00011ABE" w:rsidP="00011ABE"/>
        </w:tc>
        <w:tc>
          <w:tcPr>
            <w:tcW w:w="3548" w:type="dxa"/>
            <w:shd w:val="clear" w:color="auto" w:fill="auto"/>
          </w:tcPr>
          <w:p w14:paraId="725E2A9E" w14:textId="77777777" w:rsidR="00011ABE" w:rsidRPr="00735746" w:rsidRDefault="00011ABE" w:rsidP="00011ABE"/>
        </w:tc>
      </w:tr>
      <w:tr w:rsidR="00011ABE" w:rsidRPr="00735746" w14:paraId="0E3D36FF" w14:textId="77777777" w:rsidTr="00261BDF">
        <w:tc>
          <w:tcPr>
            <w:tcW w:w="3547" w:type="dxa"/>
            <w:shd w:val="clear" w:color="auto" w:fill="auto"/>
          </w:tcPr>
          <w:p w14:paraId="176F71F5" w14:textId="77777777" w:rsidR="00011ABE" w:rsidRPr="00735746" w:rsidRDefault="00011ABE" w:rsidP="00011ABE">
            <w:r w:rsidRPr="00735746">
              <w:t>Evaluates gender-specific interventions and outcomes.</w:t>
            </w:r>
          </w:p>
        </w:tc>
        <w:tc>
          <w:tcPr>
            <w:tcW w:w="3548" w:type="dxa"/>
            <w:shd w:val="clear" w:color="auto" w:fill="auto"/>
          </w:tcPr>
          <w:p w14:paraId="29739334" w14:textId="77777777" w:rsidR="00011ABE" w:rsidRPr="00735746" w:rsidRDefault="00011ABE" w:rsidP="00011ABE">
            <w:r w:rsidRPr="00735746">
              <w:t> </w:t>
            </w:r>
          </w:p>
        </w:tc>
        <w:tc>
          <w:tcPr>
            <w:tcW w:w="3548" w:type="dxa"/>
            <w:shd w:val="clear" w:color="auto" w:fill="auto"/>
          </w:tcPr>
          <w:p w14:paraId="51E30B81" w14:textId="77777777" w:rsidR="00011ABE" w:rsidRPr="00735746" w:rsidRDefault="00011ABE" w:rsidP="00011ABE">
            <w:r w:rsidRPr="00735746">
              <w:t> </w:t>
            </w:r>
          </w:p>
        </w:tc>
      </w:tr>
    </w:tbl>
    <w:p w14:paraId="71B77597" w14:textId="148A57F5" w:rsidR="0048174C" w:rsidRPr="00735746" w:rsidRDefault="0048174C" w:rsidP="0048174C">
      <w:pPr>
        <w:pStyle w:val="Heading2"/>
      </w:pPr>
      <w:r w:rsidRPr="00735746">
        <w:lastRenderedPageBreak/>
        <w:t>WHNP Core Competency: Technology &amp; Information Literacy</w:t>
      </w:r>
    </w:p>
    <w:p w14:paraId="595FCBAA" w14:textId="00FD7545" w:rsidR="00043FDE" w:rsidRPr="00735746" w:rsidRDefault="00043FDE" w:rsidP="00043FDE">
      <w:pPr>
        <w:pStyle w:val="Caption"/>
        <w:keepNext/>
      </w:pPr>
      <w:r w:rsidRPr="00735746">
        <w:t xml:space="preserve">Table </w:t>
      </w:r>
      <w:r w:rsidR="005F34D1">
        <w:fldChar w:fldCharType="begin"/>
      </w:r>
      <w:r w:rsidR="005F34D1">
        <w:instrText xml:space="preserve"> SEQ Table \* ARABIC </w:instrText>
      </w:r>
      <w:r w:rsidR="005F34D1">
        <w:fldChar w:fldCharType="separate"/>
      </w:r>
      <w:r w:rsidR="0079578E" w:rsidRPr="00735746">
        <w:t>5</w:t>
      </w:r>
      <w:r w:rsidR="005F34D1">
        <w:fldChar w:fldCharType="end"/>
      </w:r>
      <w:r w:rsidRPr="00735746">
        <w:t>: WHNP Core Competency: Technology &amp; Information Literacy</w:t>
      </w:r>
    </w:p>
    <w:tbl>
      <w:tblPr>
        <w:tblStyle w:val="a"/>
        <w:tblW w:w="10722" w:type="dxa"/>
        <w:tblInd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5: WHNP Core Competency: Technology &amp; Information Literacy"/>
      </w:tblPr>
      <w:tblGrid>
        <w:gridCol w:w="3572"/>
        <w:gridCol w:w="3575"/>
        <w:gridCol w:w="3575"/>
      </w:tblGrid>
      <w:tr w:rsidR="00011ABE" w:rsidRPr="00735746" w14:paraId="0778A9FC" w14:textId="77777777" w:rsidTr="00261BDF">
        <w:trPr>
          <w:tblHeader/>
        </w:trPr>
        <w:tc>
          <w:tcPr>
            <w:tcW w:w="3572" w:type="dxa"/>
          </w:tcPr>
          <w:p w14:paraId="79316C5C" w14:textId="1AA706E5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Role-Specific Competency</w:t>
            </w:r>
          </w:p>
        </w:tc>
        <w:tc>
          <w:tcPr>
            <w:tcW w:w="3575" w:type="dxa"/>
          </w:tcPr>
          <w:p w14:paraId="7816F776" w14:textId="14C031B2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5" w:type="dxa"/>
          </w:tcPr>
          <w:p w14:paraId="24205564" w14:textId="2C3F3D7A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Areas Needing Further Development</w:t>
            </w:r>
          </w:p>
        </w:tc>
      </w:tr>
      <w:tr w:rsidR="00011ABE" w:rsidRPr="00735746" w14:paraId="17A60A77" w14:textId="77777777" w:rsidTr="00261BDF">
        <w:trPr>
          <w:tblHeader/>
        </w:trPr>
        <w:tc>
          <w:tcPr>
            <w:tcW w:w="3572" w:type="dxa"/>
          </w:tcPr>
          <w:p w14:paraId="7093C087" w14:textId="0194BE4F" w:rsidR="00011ABE" w:rsidRPr="00735746" w:rsidRDefault="00011ABE" w:rsidP="00011ABE">
            <w:r w:rsidRPr="00735746">
              <w:t>Uses health information and technology tools in providing care for women across the lifespan to communicate, manage knowledge, improve access, mitigate error, and support clinical decision-making locally and globally.</w:t>
            </w:r>
          </w:p>
        </w:tc>
        <w:tc>
          <w:tcPr>
            <w:tcW w:w="3575" w:type="dxa"/>
          </w:tcPr>
          <w:p w14:paraId="6F4DE690" w14:textId="77777777" w:rsidR="00011ABE" w:rsidRPr="00735746" w:rsidRDefault="00011ABE" w:rsidP="00011ABE"/>
        </w:tc>
        <w:tc>
          <w:tcPr>
            <w:tcW w:w="3575" w:type="dxa"/>
          </w:tcPr>
          <w:p w14:paraId="1A931554" w14:textId="77777777" w:rsidR="00011ABE" w:rsidRPr="00735746" w:rsidRDefault="00011ABE" w:rsidP="00011ABE"/>
        </w:tc>
      </w:tr>
    </w:tbl>
    <w:p w14:paraId="262724E8" w14:textId="21DA5100" w:rsidR="0048174C" w:rsidRPr="00735746" w:rsidRDefault="0048174C" w:rsidP="0048174C">
      <w:pPr>
        <w:pStyle w:val="Heading2"/>
      </w:pPr>
      <w:r w:rsidRPr="00735746">
        <w:t>WHNP Core Competency: Policy</w:t>
      </w:r>
    </w:p>
    <w:p w14:paraId="02C66CC9" w14:textId="4F259F4A" w:rsidR="00043FDE" w:rsidRPr="00735746" w:rsidRDefault="00043FDE" w:rsidP="00043FDE">
      <w:pPr>
        <w:pStyle w:val="Caption"/>
        <w:keepNext/>
      </w:pPr>
      <w:r w:rsidRPr="00735746">
        <w:t xml:space="preserve">Table </w:t>
      </w:r>
      <w:r w:rsidR="005F34D1">
        <w:fldChar w:fldCharType="begin"/>
      </w:r>
      <w:r w:rsidR="005F34D1">
        <w:instrText xml:space="preserve"> SEQ Table \* ARABIC </w:instrText>
      </w:r>
      <w:r w:rsidR="005F34D1">
        <w:fldChar w:fldCharType="separate"/>
      </w:r>
      <w:r w:rsidR="0079578E" w:rsidRPr="00735746">
        <w:t>6</w:t>
      </w:r>
      <w:r w:rsidR="005F34D1">
        <w:fldChar w:fldCharType="end"/>
      </w:r>
      <w:r w:rsidRPr="00735746">
        <w:t>: WHNP Core Competency: Policy</w:t>
      </w:r>
    </w:p>
    <w:tbl>
      <w:tblPr>
        <w:tblStyle w:val="a"/>
        <w:tblW w:w="10722" w:type="dxa"/>
        <w:tblInd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6: WHNP Core Competency: Policy"/>
      </w:tblPr>
      <w:tblGrid>
        <w:gridCol w:w="3572"/>
        <w:gridCol w:w="3575"/>
        <w:gridCol w:w="3575"/>
      </w:tblGrid>
      <w:tr w:rsidR="00011ABE" w:rsidRPr="00735746" w14:paraId="3FE014DD" w14:textId="77777777" w:rsidTr="00261BDF">
        <w:trPr>
          <w:tblHeader/>
        </w:trPr>
        <w:tc>
          <w:tcPr>
            <w:tcW w:w="3572" w:type="dxa"/>
          </w:tcPr>
          <w:p w14:paraId="3B1DD50E" w14:textId="42558982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Role-Specific Competency</w:t>
            </w:r>
          </w:p>
        </w:tc>
        <w:tc>
          <w:tcPr>
            <w:tcW w:w="3575" w:type="dxa"/>
          </w:tcPr>
          <w:p w14:paraId="02834FE2" w14:textId="66890B87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5" w:type="dxa"/>
          </w:tcPr>
          <w:p w14:paraId="029C43C2" w14:textId="328C3467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Areas Needing Further Development</w:t>
            </w:r>
          </w:p>
        </w:tc>
      </w:tr>
      <w:tr w:rsidR="00011ABE" w:rsidRPr="00735746" w14:paraId="79EEE055" w14:textId="77777777" w:rsidTr="00261BDF">
        <w:trPr>
          <w:tblHeader/>
        </w:trPr>
        <w:tc>
          <w:tcPr>
            <w:tcW w:w="3572" w:type="dxa"/>
          </w:tcPr>
          <w:p w14:paraId="35BEEA6F" w14:textId="47C31EA5" w:rsidR="00011ABE" w:rsidRPr="00735746" w:rsidRDefault="00011ABE" w:rsidP="00011ABE">
            <w:r w:rsidRPr="00735746">
              <w:t>Advocates for healthcare policies and research that support accessible, equitable, affordable, safe, and effective health care for women both locally and globally.</w:t>
            </w:r>
          </w:p>
        </w:tc>
        <w:tc>
          <w:tcPr>
            <w:tcW w:w="3575" w:type="dxa"/>
          </w:tcPr>
          <w:p w14:paraId="78346536" w14:textId="77777777" w:rsidR="00011ABE" w:rsidRPr="00735746" w:rsidRDefault="00011ABE" w:rsidP="00011ABE"/>
        </w:tc>
        <w:tc>
          <w:tcPr>
            <w:tcW w:w="3575" w:type="dxa"/>
          </w:tcPr>
          <w:p w14:paraId="0D1BAE00" w14:textId="77777777" w:rsidR="00011ABE" w:rsidRPr="00735746" w:rsidRDefault="00011ABE" w:rsidP="00011ABE"/>
        </w:tc>
      </w:tr>
    </w:tbl>
    <w:p w14:paraId="46BFA648" w14:textId="428CEEDF" w:rsidR="0048174C" w:rsidRPr="00735746" w:rsidRDefault="00043FDE" w:rsidP="00043FDE">
      <w:pPr>
        <w:pStyle w:val="Heading2"/>
      </w:pPr>
      <w:r w:rsidRPr="00735746">
        <w:t>WHNP Core Competency: Health Delivery System</w:t>
      </w:r>
    </w:p>
    <w:p w14:paraId="7EC81BE5" w14:textId="027117A2" w:rsidR="00043FDE" w:rsidRPr="00735746" w:rsidRDefault="00043FDE" w:rsidP="00043FDE">
      <w:pPr>
        <w:pStyle w:val="Caption"/>
        <w:keepNext/>
      </w:pPr>
      <w:r w:rsidRPr="00735746">
        <w:t xml:space="preserve">Table </w:t>
      </w:r>
      <w:r w:rsidR="005F34D1">
        <w:fldChar w:fldCharType="begin"/>
      </w:r>
      <w:r w:rsidR="005F34D1">
        <w:instrText xml:space="preserve"> SEQ Table \* ARABIC </w:instrText>
      </w:r>
      <w:r w:rsidR="005F34D1">
        <w:fldChar w:fldCharType="separate"/>
      </w:r>
      <w:r w:rsidR="0079578E" w:rsidRPr="00735746">
        <w:t>7</w:t>
      </w:r>
      <w:r w:rsidR="005F34D1">
        <w:fldChar w:fldCharType="end"/>
      </w:r>
      <w:r w:rsidRPr="00735746">
        <w:t>: WHNP Core Competency: Health Delivery System</w:t>
      </w:r>
    </w:p>
    <w:tbl>
      <w:tblPr>
        <w:tblStyle w:val="a"/>
        <w:tblW w:w="10722" w:type="dxa"/>
        <w:tblInd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7: WHNP Core Competency: Health Delivery System"/>
      </w:tblPr>
      <w:tblGrid>
        <w:gridCol w:w="3572"/>
        <w:gridCol w:w="3575"/>
        <w:gridCol w:w="3575"/>
      </w:tblGrid>
      <w:tr w:rsidR="00011ABE" w:rsidRPr="00735746" w14:paraId="1639776F" w14:textId="77777777" w:rsidTr="00261BDF">
        <w:trPr>
          <w:tblHeader/>
        </w:trPr>
        <w:tc>
          <w:tcPr>
            <w:tcW w:w="3572" w:type="dxa"/>
          </w:tcPr>
          <w:p w14:paraId="128D3348" w14:textId="237B87DE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Role-Specific Competency</w:t>
            </w:r>
          </w:p>
        </w:tc>
        <w:tc>
          <w:tcPr>
            <w:tcW w:w="3575" w:type="dxa"/>
          </w:tcPr>
          <w:p w14:paraId="4DF50A8D" w14:textId="1A9D965A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5" w:type="dxa"/>
          </w:tcPr>
          <w:p w14:paraId="4CA2A24E" w14:textId="2A9DC2A1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Areas Needing Further Development</w:t>
            </w:r>
          </w:p>
        </w:tc>
      </w:tr>
      <w:tr w:rsidR="00011ABE" w:rsidRPr="00735746" w14:paraId="4D6EF0FA" w14:textId="77777777" w:rsidTr="00261BDF">
        <w:trPr>
          <w:tblHeader/>
        </w:trPr>
        <w:tc>
          <w:tcPr>
            <w:tcW w:w="3572" w:type="dxa"/>
          </w:tcPr>
          <w:p w14:paraId="61D6FA28" w14:textId="62AECA3E" w:rsidR="00011ABE" w:rsidRPr="00735746" w:rsidRDefault="00011ABE" w:rsidP="00011ABE">
            <w:r w:rsidRPr="00735746">
              <w:t>Demonstrates knowledge of legal/ethical issues and regulatory agencies relevant to gender-specific issues.</w:t>
            </w:r>
          </w:p>
        </w:tc>
        <w:tc>
          <w:tcPr>
            <w:tcW w:w="3575" w:type="dxa"/>
          </w:tcPr>
          <w:p w14:paraId="0F47A8A6" w14:textId="77777777" w:rsidR="00011ABE" w:rsidRPr="00735746" w:rsidRDefault="00011ABE" w:rsidP="00011ABE"/>
        </w:tc>
        <w:tc>
          <w:tcPr>
            <w:tcW w:w="3575" w:type="dxa"/>
          </w:tcPr>
          <w:p w14:paraId="4B1DB328" w14:textId="77777777" w:rsidR="00011ABE" w:rsidRPr="00735746" w:rsidRDefault="00011ABE" w:rsidP="00011ABE"/>
        </w:tc>
      </w:tr>
    </w:tbl>
    <w:p w14:paraId="415AF55E" w14:textId="2E6D84B1" w:rsidR="0048174C" w:rsidRPr="00735746" w:rsidRDefault="00043FDE" w:rsidP="00043FDE">
      <w:pPr>
        <w:pStyle w:val="Heading2"/>
      </w:pPr>
      <w:r w:rsidRPr="00735746">
        <w:lastRenderedPageBreak/>
        <w:t>WHNP Core Competency: Ethics</w:t>
      </w:r>
    </w:p>
    <w:p w14:paraId="10FEBF05" w14:textId="618E069C" w:rsidR="00043FDE" w:rsidRPr="00735746" w:rsidRDefault="00043FDE" w:rsidP="00043FDE">
      <w:pPr>
        <w:pStyle w:val="Caption"/>
        <w:keepNext/>
      </w:pPr>
      <w:r w:rsidRPr="00735746">
        <w:t xml:space="preserve">Table </w:t>
      </w:r>
      <w:r w:rsidR="005F34D1">
        <w:fldChar w:fldCharType="begin"/>
      </w:r>
      <w:r w:rsidR="005F34D1">
        <w:instrText xml:space="preserve"> SEQ Table \* ARABIC </w:instrText>
      </w:r>
      <w:r w:rsidR="005F34D1">
        <w:fldChar w:fldCharType="separate"/>
      </w:r>
      <w:r w:rsidR="0079578E" w:rsidRPr="00735746">
        <w:t>8</w:t>
      </w:r>
      <w:r w:rsidR="005F34D1">
        <w:fldChar w:fldCharType="end"/>
      </w:r>
      <w:r w:rsidRPr="00735746">
        <w:t>: WHNP Core Competency: Ethics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8: WHNP Core Competency: Ethics"/>
      </w:tblPr>
      <w:tblGrid>
        <w:gridCol w:w="3578"/>
        <w:gridCol w:w="3575"/>
        <w:gridCol w:w="3575"/>
      </w:tblGrid>
      <w:tr w:rsidR="00011ABE" w:rsidRPr="00735746" w14:paraId="56DDADAF" w14:textId="77777777" w:rsidTr="00261BDF">
        <w:tc>
          <w:tcPr>
            <w:tcW w:w="3578" w:type="dxa"/>
            <w:shd w:val="clear" w:color="auto" w:fill="auto"/>
          </w:tcPr>
          <w:p w14:paraId="30AD9C8D" w14:textId="01405C5B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Role-Specific Competency</w:t>
            </w:r>
          </w:p>
        </w:tc>
        <w:tc>
          <w:tcPr>
            <w:tcW w:w="3575" w:type="dxa"/>
            <w:shd w:val="clear" w:color="auto" w:fill="auto"/>
          </w:tcPr>
          <w:p w14:paraId="0F5BA378" w14:textId="1D23B593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5" w:type="dxa"/>
            <w:shd w:val="clear" w:color="auto" w:fill="auto"/>
          </w:tcPr>
          <w:p w14:paraId="499AE8B1" w14:textId="6928EBDB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Areas Needing Further Development</w:t>
            </w:r>
          </w:p>
        </w:tc>
      </w:tr>
      <w:tr w:rsidR="00011ABE" w:rsidRPr="00735746" w14:paraId="267D41C9" w14:textId="77777777" w:rsidTr="00261BDF">
        <w:tc>
          <w:tcPr>
            <w:tcW w:w="3578" w:type="dxa"/>
            <w:shd w:val="clear" w:color="auto" w:fill="auto"/>
          </w:tcPr>
          <w:p w14:paraId="141D2FB6" w14:textId="77777777" w:rsidR="00011ABE" w:rsidRPr="00735746" w:rsidRDefault="00011ABE" w:rsidP="00011ABE">
            <w:r w:rsidRPr="00735746">
              <w:t>Recognizes the unique ethical dilemmas in women’s health care.</w:t>
            </w:r>
          </w:p>
        </w:tc>
        <w:tc>
          <w:tcPr>
            <w:tcW w:w="3575" w:type="dxa"/>
            <w:shd w:val="clear" w:color="auto" w:fill="auto"/>
          </w:tcPr>
          <w:p w14:paraId="3EBC167C" w14:textId="77777777" w:rsidR="00011ABE" w:rsidRPr="00735746" w:rsidRDefault="00011ABE" w:rsidP="00011ABE">
            <w:r w:rsidRPr="00735746">
              <w:t> </w:t>
            </w:r>
          </w:p>
        </w:tc>
        <w:tc>
          <w:tcPr>
            <w:tcW w:w="3575" w:type="dxa"/>
            <w:shd w:val="clear" w:color="auto" w:fill="auto"/>
          </w:tcPr>
          <w:p w14:paraId="50B763D2" w14:textId="77777777" w:rsidR="00011ABE" w:rsidRPr="00735746" w:rsidRDefault="00011ABE" w:rsidP="00011ABE">
            <w:r w:rsidRPr="00735746">
              <w:t> </w:t>
            </w:r>
          </w:p>
        </w:tc>
      </w:tr>
      <w:tr w:rsidR="00011ABE" w:rsidRPr="00735746" w14:paraId="5F5547B9" w14:textId="77777777" w:rsidTr="00261BDF">
        <w:tc>
          <w:tcPr>
            <w:tcW w:w="3578" w:type="dxa"/>
            <w:shd w:val="clear" w:color="auto" w:fill="auto"/>
          </w:tcPr>
          <w:p w14:paraId="0ADACB81" w14:textId="60FEFC42" w:rsidR="00011ABE" w:rsidRPr="00735746" w:rsidRDefault="00011ABE" w:rsidP="00011ABE">
            <w:r w:rsidRPr="00735746">
              <w:t>Recognizes the global ethical challenges in women’s health care.</w:t>
            </w:r>
          </w:p>
        </w:tc>
        <w:tc>
          <w:tcPr>
            <w:tcW w:w="3575" w:type="dxa"/>
            <w:shd w:val="clear" w:color="auto" w:fill="auto"/>
          </w:tcPr>
          <w:p w14:paraId="06BDBD61" w14:textId="77777777" w:rsidR="00011ABE" w:rsidRPr="00735746" w:rsidRDefault="00011ABE" w:rsidP="00011ABE"/>
        </w:tc>
        <w:tc>
          <w:tcPr>
            <w:tcW w:w="3575" w:type="dxa"/>
            <w:shd w:val="clear" w:color="auto" w:fill="auto"/>
          </w:tcPr>
          <w:p w14:paraId="3816D77A" w14:textId="77777777" w:rsidR="00011ABE" w:rsidRPr="00735746" w:rsidRDefault="00011ABE" w:rsidP="00011ABE"/>
        </w:tc>
      </w:tr>
      <w:tr w:rsidR="00011ABE" w:rsidRPr="00735746" w14:paraId="136089C6" w14:textId="77777777" w:rsidTr="00261BDF">
        <w:tc>
          <w:tcPr>
            <w:tcW w:w="3578" w:type="dxa"/>
            <w:shd w:val="clear" w:color="auto" w:fill="auto"/>
          </w:tcPr>
          <w:p w14:paraId="494829A6" w14:textId="77777777" w:rsidR="00011ABE" w:rsidRPr="00735746" w:rsidRDefault="00011ABE" w:rsidP="00011ABE">
            <w:r w:rsidRPr="00735746">
              <w:t>Develops ethically sound solutions to complex global issues related to women.</w:t>
            </w:r>
          </w:p>
        </w:tc>
        <w:tc>
          <w:tcPr>
            <w:tcW w:w="3575" w:type="dxa"/>
            <w:shd w:val="clear" w:color="auto" w:fill="auto"/>
          </w:tcPr>
          <w:p w14:paraId="7072A1FD" w14:textId="77777777" w:rsidR="00011ABE" w:rsidRPr="00735746" w:rsidRDefault="00011ABE" w:rsidP="00011ABE"/>
        </w:tc>
        <w:tc>
          <w:tcPr>
            <w:tcW w:w="3575" w:type="dxa"/>
            <w:shd w:val="clear" w:color="auto" w:fill="auto"/>
          </w:tcPr>
          <w:p w14:paraId="78BD5B32" w14:textId="77777777" w:rsidR="00011ABE" w:rsidRPr="00735746" w:rsidRDefault="00011ABE" w:rsidP="00011ABE"/>
        </w:tc>
      </w:tr>
    </w:tbl>
    <w:p w14:paraId="5983EF7D" w14:textId="0D1900FF" w:rsidR="0048174C" w:rsidRPr="00735746" w:rsidRDefault="00043FDE" w:rsidP="00043FDE">
      <w:pPr>
        <w:pStyle w:val="Heading2"/>
      </w:pPr>
      <w:r w:rsidRPr="00735746">
        <w:t>WHNP Core Competency: Independent Practice</w:t>
      </w:r>
    </w:p>
    <w:p w14:paraId="134D1BC3" w14:textId="4828A0A6" w:rsidR="00043FDE" w:rsidRPr="00735746" w:rsidRDefault="00043FDE" w:rsidP="00043FDE">
      <w:pPr>
        <w:pStyle w:val="Caption"/>
        <w:keepNext/>
      </w:pPr>
      <w:r w:rsidRPr="00735746">
        <w:t xml:space="preserve">Table </w:t>
      </w:r>
      <w:r w:rsidR="005F34D1">
        <w:fldChar w:fldCharType="begin"/>
      </w:r>
      <w:r w:rsidR="005F34D1">
        <w:instrText xml:space="preserve"> SEQ Table \* ARABIC </w:instrText>
      </w:r>
      <w:r w:rsidR="005F34D1">
        <w:fldChar w:fldCharType="separate"/>
      </w:r>
      <w:r w:rsidR="0079578E" w:rsidRPr="00735746">
        <w:t>9</w:t>
      </w:r>
      <w:r w:rsidR="005F34D1">
        <w:fldChar w:fldCharType="end"/>
      </w:r>
      <w:r w:rsidRPr="00735746">
        <w:t>: WHNP Core Competency: Independent Practice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9: WHNP Core Competency: Independent Practice"/>
      </w:tblPr>
      <w:tblGrid>
        <w:gridCol w:w="3578"/>
        <w:gridCol w:w="3575"/>
        <w:gridCol w:w="3575"/>
      </w:tblGrid>
      <w:tr w:rsidR="00011ABE" w:rsidRPr="00735746" w14:paraId="363839FD" w14:textId="77777777" w:rsidTr="00261BDF">
        <w:tc>
          <w:tcPr>
            <w:tcW w:w="3578" w:type="dxa"/>
            <w:shd w:val="clear" w:color="auto" w:fill="auto"/>
          </w:tcPr>
          <w:p w14:paraId="7618FBA4" w14:textId="61ED1962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Role-Specific Competency</w:t>
            </w:r>
          </w:p>
        </w:tc>
        <w:tc>
          <w:tcPr>
            <w:tcW w:w="3575" w:type="dxa"/>
            <w:shd w:val="clear" w:color="auto" w:fill="auto"/>
          </w:tcPr>
          <w:p w14:paraId="377ACAF3" w14:textId="20BBBF18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5" w:type="dxa"/>
            <w:shd w:val="clear" w:color="auto" w:fill="auto"/>
          </w:tcPr>
          <w:p w14:paraId="7CC8963A" w14:textId="5D9EC825" w:rsidR="00011ABE" w:rsidRPr="00735746" w:rsidRDefault="00011ABE" w:rsidP="00011ABE">
            <w:pPr>
              <w:rPr>
                <w:b/>
                <w:bCs/>
              </w:rPr>
            </w:pPr>
            <w:r w:rsidRPr="00735746">
              <w:rPr>
                <w:b/>
                <w:bCs/>
              </w:rPr>
              <w:t>Areas Needing Further Development</w:t>
            </w:r>
          </w:p>
        </w:tc>
      </w:tr>
      <w:tr w:rsidR="00011ABE" w:rsidRPr="00735746" w14:paraId="7977DC89" w14:textId="77777777" w:rsidTr="00261BDF">
        <w:tc>
          <w:tcPr>
            <w:tcW w:w="3578" w:type="dxa"/>
            <w:shd w:val="clear" w:color="auto" w:fill="auto"/>
          </w:tcPr>
          <w:p w14:paraId="76F2F6CB" w14:textId="77777777" w:rsidR="00011ABE" w:rsidRPr="00735746" w:rsidRDefault="00011ABE" w:rsidP="00011ABE">
            <w:r w:rsidRPr="00735746">
              <w:t>Provides culturally appropriate reproductive and primary care for women of all ages.</w:t>
            </w:r>
          </w:p>
        </w:tc>
        <w:tc>
          <w:tcPr>
            <w:tcW w:w="3575" w:type="dxa"/>
            <w:shd w:val="clear" w:color="auto" w:fill="auto"/>
          </w:tcPr>
          <w:p w14:paraId="61F2CEBE" w14:textId="77777777" w:rsidR="00011ABE" w:rsidRPr="00735746" w:rsidRDefault="00011ABE" w:rsidP="00011ABE">
            <w:r w:rsidRPr="00735746">
              <w:t> </w:t>
            </w:r>
          </w:p>
        </w:tc>
        <w:tc>
          <w:tcPr>
            <w:tcW w:w="3575" w:type="dxa"/>
            <w:shd w:val="clear" w:color="auto" w:fill="auto"/>
          </w:tcPr>
          <w:p w14:paraId="3AF238BF" w14:textId="77777777" w:rsidR="00011ABE" w:rsidRPr="00735746" w:rsidRDefault="00011ABE" w:rsidP="00011ABE">
            <w:r w:rsidRPr="00735746">
              <w:t> </w:t>
            </w:r>
          </w:p>
        </w:tc>
      </w:tr>
      <w:tr w:rsidR="00011ABE" w:rsidRPr="00735746" w14:paraId="75F906D9" w14:textId="77777777" w:rsidTr="00261BDF">
        <w:tc>
          <w:tcPr>
            <w:tcW w:w="3578" w:type="dxa"/>
            <w:shd w:val="clear" w:color="auto" w:fill="auto"/>
          </w:tcPr>
          <w:p w14:paraId="722E1AFA" w14:textId="7EC6E088" w:rsidR="00011ABE" w:rsidRPr="00735746" w:rsidRDefault="00011ABE" w:rsidP="00011ABE">
            <w:r w:rsidRPr="00735746">
              <w:t>Approaches gender-specific developmental events, such as menarche, pregnancy, menopause, and senescence, as normative transitions, not disease states.</w:t>
            </w:r>
          </w:p>
        </w:tc>
        <w:tc>
          <w:tcPr>
            <w:tcW w:w="3575" w:type="dxa"/>
            <w:shd w:val="clear" w:color="auto" w:fill="auto"/>
          </w:tcPr>
          <w:p w14:paraId="6DCDD038" w14:textId="77777777" w:rsidR="00011ABE" w:rsidRPr="00735746" w:rsidRDefault="00011ABE" w:rsidP="00011ABE">
            <w:r w:rsidRPr="00735746">
              <w:t> </w:t>
            </w:r>
          </w:p>
        </w:tc>
        <w:tc>
          <w:tcPr>
            <w:tcW w:w="3575" w:type="dxa"/>
            <w:shd w:val="clear" w:color="auto" w:fill="auto"/>
          </w:tcPr>
          <w:p w14:paraId="0BB9E7A9" w14:textId="77777777" w:rsidR="00011ABE" w:rsidRPr="00735746" w:rsidRDefault="00011ABE" w:rsidP="00011ABE">
            <w:r w:rsidRPr="00735746">
              <w:t> </w:t>
            </w:r>
          </w:p>
        </w:tc>
      </w:tr>
      <w:tr w:rsidR="00011ABE" w:rsidRPr="00735746" w14:paraId="0FBDDC8F" w14:textId="77777777" w:rsidTr="00261BDF">
        <w:tc>
          <w:tcPr>
            <w:tcW w:w="3578" w:type="dxa"/>
            <w:shd w:val="clear" w:color="auto" w:fill="auto"/>
          </w:tcPr>
          <w:p w14:paraId="2E40E980" w14:textId="20A9C2BA" w:rsidR="00011ABE" w:rsidRPr="00735746" w:rsidRDefault="00011ABE" w:rsidP="00011ABE">
            <w:r w:rsidRPr="00735746">
              <w:t>Recognizes unique healthcare needs of marginalized women, including victims of violence and transgender female clients.</w:t>
            </w:r>
          </w:p>
        </w:tc>
        <w:tc>
          <w:tcPr>
            <w:tcW w:w="3575" w:type="dxa"/>
            <w:shd w:val="clear" w:color="auto" w:fill="auto"/>
          </w:tcPr>
          <w:p w14:paraId="0B4AA58D" w14:textId="77777777" w:rsidR="00011ABE" w:rsidRPr="00735746" w:rsidRDefault="00011ABE" w:rsidP="00011ABE"/>
        </w:tc>
        <w:tc>
          <w:tcPr>
            <w:tcW w:w="3575" w:type="dxa"/>
            <w:shd w:val="clear" w:color="auto" w:fill="auto"/>
          </w:tcPr>
          <w:p w14:paraId="49BDC1BA" w14:textId="77777777" w:rsidR="00011ABE" w:rsidRPr="00735746" w:rsidRDefault="00011ABE" w:rsidP="00011ABE"/>
        </w:tc>
      </w:tr>
      <w:tr w:rsidR="00011ABE" w:rsidRPr="00735746" w14:paraId="722276D6" w14:textId="77777777" w:rsidTr="00261BDF">
        <w:tc>
          <w:tcPr>
            <w:tcW w:w="3578" w:type="dxa"/>
            <w:shd w:val="clear" w:color="auto" w:fill="auto"/>
          </w:tcPr>
          <w:p w14:paraId="3112555A" w14:textId="77777777" w:rsidR="00011ABE" w:rsidRPr="00735746" w:rsidRDefault="00011ABE" w:rsidP="00011ABE">
            <w:r w:rsidRPr="00735746">
              <w:t>Recognizes disease manifestations unique to women.</w:t>
            </w:r>
          </w:p>
        </w:tc>
        <w:tc>
          <w:tcPr>
            <w:tcW w:w="3575" w:type="dxa"/>
            <w:shd w:val="clear" w:color="auto" w:fill="auto"/>
          </w:tcPr>
          <w:p w14:paraId="27612448" w14:textId="77777777" w:rsidR="00011ABE" w:rsidRPr="00735746" w:rsidRDefault="00011ABE" w:rsidP="00011ABE"/>
        </w:tc>
        <w:tc>
          <w:tcPr>
            <w:tcW w:w="3575" w:type="dxa"/>
            <w:shd w:val="clear" w:color="auto" w:fill="auto"/>
          </w:tcPr>
          <w:p w14:paraId="54B9ACAE" w14:textId="77777777" w:rsidR="00011ABE" w:rsidRPr="00735746" w:rsidRDefault="00011ABE" w:rsidP="00011ABE"/>
        </w:tc>
      </w:tr>
      <w:tr w:rsidR="00011ABE" w:rsidRPr="00735746" w14:paraId="104B793C" w14:textId="77777777" w:rsidTr="00261BDF">
        <w:tc>
          <w:tcPr>
            <w:tcW w:w="3578" w:type="dxa"/>
            <w:shd w:val="clear" w:color="auto" w:fill="auto"/>
          </w:tcPr>
          <w:p w14:paraId="3EB6BD1D" w14:textId="77777777" w:rsidR="00011ABE" w:rsidRPr="00735746" w:rsidRDefault="00011ABE" w:rsidP="00011ABE">
            <w:r w:rsidRPr="00735746">
              <w:t>Manages disease manifestations unique to women.</w:t>
            </w:r>
          </w:p>
        </w:tc>
        <w:tc>
          <w:tcPr>
            <w:tcW w:w="3575" w:type="dxa"/>
            <w:shd w:val="clear" w:color="auto" w:fill="auto"/>
          </w:tcPr>
          <w:p w14:paraId="0381D5E9" w14:textId="77777777" w:rsidR="00011ABE" w:rsidRPr="00735746" w:rsidRDefault="00011ABE" w:rsidP="00011ABE"/>
        </w:tc>
        <w:tc>
          <w:tcPr>
            <w:tcW w:w="3575" w:type="dxa"/>
            <w:shd w:val="clear" w:color="auto" w:fill="auto"/>
          </w:tcPr>
          <w:p w14:paraId="26F7ECFD" w14:textId="77777777" w:rsidR="00011ABE" w:rsidRPr="00735746" w:rsidRDefault="00011ABE" w:rsidP="00011ABE"/>
        </w:tc>
      </w:tr>
      <w:tr w:rsidR="00011ABE" w:rsidRPr="00735746" w14:paraId="5ED45CC3" w14:textId="77777777" w:rsidTr="00261BDF">
        <w:tc>
          <w:tcPr>
            <w:tcW w:w="3578" w:type="dxa"/>
            <w:shd w:val="clear" w:color="auto" w:fill="auto"/>
          </w:tcPr>
          <w:p w14:paraId="74BE9E22" w14:textId="77777777" w:rsidR="00011ABE" w:rsidRPr="00735746" w:rsidRDefault="00011ABE" w:rsidP="00011ABE">
            <w:r w:rsidRPr="00735746">
              <w:lastRenderedPageBreak/>
              <w:t>Provides infertility and sexually transmitted disease services to sexual partners of female patients.</w:t>
            </w:r>
          </w:p>
        </w:tc>
        <w:tc>
          <w:tcPr>
            <w:tcW w:w="3575" w:type="dxa"/>
            <w:shd w:val="clear" w:color="auto" w:fill="auto"/>
          </w:tcPr>
          <w:p w14:paraId="4FC578B5" w14:textId="77777777" w:rsidR="00011ABE" w:rsidRPr="00735746" w:rsidRDefault="00011ABE" w:rsidP="00011ABE"/>
        </w:tc>
        <w:tc>
          <w:tcPr>
            <w:tcW w:w="3575" w:type="dxa"/>
            <w:shd w:val="clear" w:color="auto" w:fill="auto"/>
          </w:tcPr>
          <w:p w14:paraId="65B4A96B" w14:textId="77777777" w:rsidR="00011ABE" w:rsidRPr="00735746" w:rsidRDefault="00011ABE" w:rsidP="00011ABE"/>
        </w:tc>
      </w:tr>
      <w:tr w:rsidR="00011ABE" w:rsidRPr="00735746" w14:paraId="787F7134" w14:textId="77777777" w:rsidTr="00261BDF">
        <w:tc>
          <w:tcPr>
            <w:tcW w:w="3578" w:type="dxa"/>
            <w:shd w:val="clear" w:color="auto" w:fill="auto"/>
          </w:tcPr>
          <w:p w14:paraId="1D86740D" w14:textId="2BA00B19" w:rsidR="00011ABE" w:rsidRPr="00735746" w:rsidRDefault="00011ABE" w:rsidP="00011ABE">
            <w:r w:rsidRPr="00735746">
              <w:t>Supports a woman’s right to make her own decisions regarding her health and reproductive choices in the context of her belief system.</w:t>
            </w:r>
          </w:p>
        </w:tc>
        <w:tc>
          <w:tcPr>
            <w:tcW w:w="3575" w:type="dxa"/>
            <w:shd w:val="clear" w:color="auto" w:fill="auto"/>
          </w:tcPr>
          <w:p w14:paraId="4A1EDB22" w14:textId="77777777" w:rsidR="00011ABE" w:rsidRPr="00735746" w:rsidRDefault="00011ABE" w:rsidP="00011ABE"/>
        </w:tc>
        <w:tc>
          <w:tcPr>
            <w:tcW w:w="3575" w:type="dxa"/>
            <w:shd w:val="clear" w:color="auto" w:fill="auto"/>
          </w:tcPr>
          <w:p w14:paraId="1CC97AF9" w14:textId="77777777" w:rsidR="00011ABE" w:rsidRPr="00735746" w:rsidRDefault="00011ABE" w:rsidP="00011ABE"/>
        </w:tc>
      </w:tr>
      <w:tr w:rsidR="00011ABE" w:rsidRPr="00735746" w14:paraId="7DCBC99D" w14:textId="77777777" w:rsidTr="00261BDF">
        <w:tc>
          <w:tcPr>
            <w:tcW w:w="3578" w:type="dxa"/>
            <w:shd w:val="clear" w:color="auto" w:fill="auto"/>
          </w:tcPr>
          <w:p w14:paraId="08B008E2" w14:textId="77777777" w:rsidR="00011ABE" w:rsidRPr="00735746" w:rsidRDefault="00011ABE" w:rsidP="00011ABE">
            <w:r w:rsidRPr="00735746">
              <w:t>Assesses genetic, social, environmental, physical, and mental health risks through collection of family, social, environmental, and health data.</w:t>
            </w:r>
          </w:p>
        </w:tc>
        <w:tc>
          <w:tcPr>
            <w:tcW w:w="3575" w:type="dxa"/>
            <w:shd w:val="clear" w:color="auto" w:fill="auto"/>
          </w:tcPr>
          <w:p w14:paraId="64516AD1" w14:textId="77777777" w:rsidR="00011ABE" w:rsidRPr="00735746" w:rsidRDefault="00011ABE" w:rsidP="00011ABE"/>
        </w:tc>
        <w:tc>
          <w:tcPr>
            <w:tcW w:w="3575" w:type="dxa"/>
            <w:shd w:val="clear" w:color="auto" w:fill="auto"/>
          </w:tcPr>
          <w:p w14:paraId="227BADEB" w14:textId="77777777" w:rsidR="00011ABE" w:rsidRPr="00735746" w:rsidRDefault="00011ABE" w:rsidP="00011ABE"/>
        </w:tc>
      </w:tr>
      <w:tr w:rsidR="00011ABE" w:rsidRPr="00735746" w14:paraId="776010E5" w14:textId="77777777" w:rsidTr="00261BDF">
        <w:tc>
          <w:tcPr>
            <w:tcW w:w="3578" w:type="dxa"/>
            <w:shd w:val="clear" w:color="auto" w:fill="auto"/>
          </w:tcPr>
          <w:p w14:paraId="117D60E9" w14:textId="77777777" w:rsidR="00011ABE" w:rsidRPr="00735746" w:rsidRDefault="00011ABE" w:rsidP="00011ABE">
            <w:r w:rsidRPr="00735746">
              <w:t>Provides counseling, management, and/or referral based on identified healthcare risk factors.</w:t>
            </w:r>
          </w:p>
        </w:tc>
        <w:tc>
          <w:tcPr>
            <w:tcW w:w="3575" w:type="dxa"/>
            <w:shd w:val="clear" w:color="auto" w:fill="auto"/>
          </w:tcPr>
          <w:p w14:paraId="11FB9653" w14:textId="77777777" w:rsidR="00011ABE" w:rsidRPr="00735746" w:rsidRDefault="00011ABE" w:rsidP="00011ABE"/>
        </w:tc>
        <w:tc>
          <w:tcPr>
            <w:tcW w:w="3575" w:type="dxa"/>
            <w:shd w:val="clear" w:color="auto" w:fill="auto"/>
          </w:tcPr>
          <w:p w14:paraId="7BC2B328" w14:textId="77777777" w:rsidR="00011ABE" w:rsidRPr="00735746" w:rsidRDefault="00011ABE" w:rsidP="00011ABE"/>
        </w:tc>
      </w:tr>
    </w:tbl>
    <w:p w14:paraId="3B751BB3" w14:textId="77777777" w:rsidR="00424F5D" w:rsidRDefault="00424F5D" w:rsidP="0048174C"/>
    <w:sectPr w:rsidR="00424F5D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DC86" w14:textId="77777777" w:rsidR="005F34D1" w:rsidRDefault="005F34D1" w:rsidP="0048174C">
      <w:r>
        <w:separator/>
      </w:r>
    </w:p>
  </w:endnote>
  <w:endnote w:type="continuationSeparator" w:id="0">
    <w:p w14:paraId="75C5D7F3" w14:textId="77777777" w:rsidR="005F34D1" w:rsidRDefault="005F34D1" w:rsidP="0048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A8FF" w14:textId="77777777" w:rsidR="005F34D1" w:rsidRDefault="005F34D1" w:rsidP="0048174C">
      <w:r>
        <w:separator/>
      </w:r>
    </w:p>
  </w:footnote>
  <w:footnote w:type="continuationSeparator" w:id="0">
    <w:p w14:paraId="03646130" w14:textId="77777777" w:rsidR="005F34D1" w:rsidRDefault="005F34D1" w:rsidP="0048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6DA8" w14:textId="6470A938" w:rsidR="0048174C" w:rsidRDefault="0048174C" w:rsidP="008D1BB9">
    <w:pPr>
      <w:pStyle w:val="Header"/>
      <w:spacing w:after="240"/>
    </w:pPr>
    <w:bookmarkStart w:id="3" w:name="_Hlk75257150"/>
    <w:bookmarkStart w:id="4" w:name="_Hlk75257151"/>
    <w:bookmarkStart w:id="5" w:name="_Hlk75258766"/>
    <w:bookmarkStart w:id="6" w:name="_Hlk75258767"/>
    <w:r>
      <w:t xml:space="preserve">NU668 </w:t>
    </w:r>
    <w:r w:rsidRPr="00E44675">
      <w:t>Week 3 Assignment 1: Role-Specific Competency Self-Assessment</w:t>
    </w:r>
    <w:r>
      <w:t xml:space="preserve"> – WHNP Competencies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B7CEE"/>
    <w:multiLevelType w:val="hybridMultilevel"/>
    <w:tmpl w:val="001C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202F1"/>
    <w:multiLevelType w:val="hybridMultilevel"/>
    <w:tmpl w:val="1A90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D"/>
    <w:rsid w:val="00011ABE"/>
    <w:rsid w:val="00043FDE"/>
    <w:rsid w:val="00261BDF"/>
    <w:rsid w:val="003558F1"/>
    <w:rsid w:val="003E37CB"/>
    <w:rsid w:val="00424F5D"/>
    <w:rsid w:val="0048174C"/>
    <w:rsid w:val="0049618A"/>
    <w:rsid w:val="004A1119"/>
    <w:rsid w:val="005F34D1"/>
    <w:rsid w:val="0066499A"/>
    <w:rsid w:val="007204EE"/>
    <w:rsid w:val="00735746"/>
    <w:rsid w:val="007819DE"/>
    <w:rsid w:val="0079578E"/>
    <w:rsid w:val="008D1BB9"/>
    <w:rsid w:val="009B3DFD"/>
    <w:rsid w:val="00B10497"/>
    <w:rsid w:val="00E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C65B"/>
  <w15:docId w15:val="{C8B3FDDA-625C-42F2-AADF-E51F40D6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74C"/>
    <w:pPr>
      <w:spacing w:after="28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rsid w:val="0048174C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48174C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7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174C"/>
  </w:style>
  <w:style w:type="paragraph" w:styleId="Footer">
    <w:name w:val="footer"/>
    <w:basedOn w:val="Normal"/>
    <w:link w:val="FooterChar"/>
    <w:uiPriority w:val="99"/>
    <w:unhideWhenUsed/>
    <w:rsid w:val="004817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174C"/>
  </w:style>
  <w:style w:type="paragraph" w:styleId="Caption">
    <w:name w:val="caption"/>
    <w:basedOn w:val="Normal"/>
    <w:next w:val="Normal"/>
    <w:uiPriority w:val="35"/>
    <w:unhideWhenUsed/>
    <w:qFormat/>
    <w:rsid w:val="0048174C"/>
    <w:pPr>
      <w:spacing w:after="200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74C"/>
    <w:pPr>
      <w:ind w:left="720"/>
      <w:contextualSpacing/>
    </w:pPr>
  </w:style>
  <w:style w:type="table" w:styleId="TableGrid">
    <w:name w:val="Table Grid"/>
    <w:basedOn w:val="TableNormal"/>
    <w:uiPriority w:val="39"/>
    <w:rsid w:val="003E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AB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ABE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Jerry</dc:creator>
  <cp:lastModifiedBy>Stanley, Jerry</cp:lastModifiedBy>
  <cp:revision>4</cp:revision>
  <dcterms:created xsi:type="dcterms:W3CDTF">2021-06-29T20:09:00Z</dcterms:created>
  <dcterms:modified xsi:type="dcterms:W3CDTF">2021-06-30T15:40:00Z</dcterms:modified>
</cp:coreProperties>
</file>