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3A28" w14:textId="025DF642" w:rsidR="007D4DBD" w:rsidRPr="007D4DBD" w:rsidRDefault="002D7F42" w:rsidP="007D4DBD">
      <w:pPr>
        <w:pStyle w:val="Heading1"/>
        <w:rPr>
          <w:rFonts w:eastAsia="Times New Roman"/>
        </w:rPr>
      </w:pPr>
      <w:r>
        <w:rPr>
          <w:rFonts w:eastAsia="Times New Roman"/>
        </w:rPr>
        <w:t>Learning Materials: Weeks 1 and 2 Learning Materials</w:t>
      </w:r>
    </w:p>
    <w:p w14:paraId="1EA8EE10" w14:textId="77777777" w:rsidR="007D4DBD" w:rsidRPr="007D4DBD" w:rsidRDefault="007D4DBD" w:rsidP="007D4DBD">
      <w:pPr>
        <w:shd w:val="clear" w:color="auto" w:fill="FFFFFF"/>
        <w:spacing w:before="90" w:after="90" w:line="240" w:lineRule="auto"/>
        <w:outlineLvl w:val="2"/>
        <w:rPr>
          <w:rFonts w:ascii="Times New Roman" w:eastAsia="Times New Roman" w:hAnsi="Times New Roman" w:cs="Times New Roman"/>
          <w:b/>
          <w:bCs/>
          <w:color w:val="2D3B45"/>
          <w:sz w:val="24"/>
          <w:szCs w:val="24"/>
        </w:rPr>
      </w:pPr>
      <w:r w:rsidRPr="007D4DBD">
        <w:rPr>
          <w:rFonts w:ascii="Times New Roman" w:eastAsia="Times New Roman" w:hAnsi="Times New Roman" w:cs="Times New Roman"/>
          <w:b/>
          <w:bCs/>
          <w:color w:val="2D3B45"/>
          <w:sz w:val="24"/>
          <w:szCs w:val="24"/>
        </w:rPr>
        <w:t>Reading &amp; Preparation</w:t>
      </w:r>
    </w:p>
    <w:p w14:paraId="51C1A278" w14:textId="77777777" w:rsidR="007D4DBD" w:rsidRPr="007D4DBD" w:rsidRDefault="007D4DBD" w:rsidP="007D4DBD">
      <w:pPr>
        <w:shd w:val="clear" w:color="auto" w:fill="FFFFFF"/>
        <w:spacing w:before="180" w:after="180" w:line="240" w:lineRule="auto"/>
        <w:rPr>
          <w:rFonts w:ascii="Times New Roman" w:eastAsia="Times New Roman" w:hAnsi="Times New Roman" w:cs="Times New Roman"/>
          <w:color w:val="2D3B45"/>
          <w:sz w:val="24"/>
          <w:szCs w:val="24"/>
        </w:rPr>
      </w:pPr>
      <w:r w:rsidRPr="007D4DBD">
        <w:rPr>
          <w:rFonts w:ascii="Times New Roman" w:eastAsia="Times New Roman" w:hAnsi="Times New Roman" w:cs="Times New Roman"/>
          <w:color w:val="2D3B45"/>
          <w:sz w:val="24"/>
          <w:szCs w:val="24"/>
        </w:rPr>
        <w:t>Complete the following to prepare for this module:</w:t>
      </w:r>
    </w:p>
    <w:p w14:paraId="6AA0A95C" w14:textId="6C8CCE8C" w:rsidR="2A4528DE" w:rsidRDefault="007D4DBD" w:rsidP="00414C0B">
      <w:pPr>
        <w:shd w:val="clear" w:color="auto" w:fill="FFFFFF" w:themeFill="background1"/>
        <w:spacing w:beforeAutospacing="1" w:after="0"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Read the </w:t>
      </w:r>
      <w:r w:rsidRPr="2A4528DE">
        <w:rPr>
          <w:rFonts w:ascii="Times New Roman" w:eastAsia="Times New Roman" w:hAnsi="Times New Roman" w:cs="Times New Roman"/>
          <w:sz w:val="24"/>
          <w:szCs w:val="24"/>
        </w:rPr>
        <w:t xml:space="preserve">Module </w:t>
      </w:r>
      <w:r w:rsidR="00302A59" w:rsidRPr="2A4528DE">
        <w:rPr>
          <w:rFonts w:ascii="Times New Roman" w:eastAsia="Times New Roman" w:hAnsi="Times New Roman" w:cs="Times New Roman"/>
          <w:sz w:val="24"/>
          <w:szCs w:val="24"/>
        </w:rPr>
        <w:t>HEENT</w:t>
      </w:r>
      <w:r w:rsidRPr="2A4528DE">
        <w:rPr>
          <w:rFonts w:ascii="Times New Roman" w:eastAsia="Times New Roman" w:hAnsi="Times New Roman" w:cs="Times New Roman"/>
          <w:sz w:val="24"/>
          <w:szCs w:val="24"/>
        </w:rPr>
        <w:t xml:space="preserve"> Key Points</w:t>
      </w:r>
      <w:r w:rsidR="00BB20A6" w:rsidRPr="2A4528DE">
        <w:rPr>
          <w:rFonts w:ascii="Times New Roman" w:eastAsia="Times New Roman" w:hAnsi="Times New Roman" w:cs="Times New Roman"/>
          <w:sz w:val="24"/>
          <w:szCs w:val="24"/>
        </w:rPr>
        <w:t xml:space="preserve"> (WO1-4)</w:t>
      </w:r>
    </w:p>
    <w:p w14:paraId="668CBDA7" w14:textId="7BBD737C" w:rsidR="2A4528DE" w:rsidRDefault="2A4528DE" w:rsidP="2A4528DE">
      <w:pPr>
        <w:spacing w:beforeAutospacing="1" w:afterAutospacing="1" w:line="240" w:lineRule="auto"/>
      </w:pPr>
      <w:r w:rsidRPr="2A4528DE">
        <w:rPr>
          <w:rFonts w:ascii="Times New Roman" w:eastAsia="Times New Roman" w:hAnsi="Times New Roman" w:cs="Times New Roman"/>
          <w:color w:val="2D3B45"/>
          <w:sz w:val="24"/>
          <w:szCs w:val="24"/>
        </w:rPr>
        <w:t xml:space="preserve">Read the following REQUIRED materials from Primary Care by Dunphy et al. (2019). PowerPoint slides are provided to help organize material, but students are responsible for all material in the readings.  </w:t>
      </w:r>
      <w:r w:rsidRPr="2A4528DE">
        <w:rPr>
          <w:rFonts w:ascii="Times New Roman" w:eastAsia="Times New Roman" w:hAnsi="Times New Roman" w:cs="Times New Roman"/>
          <w:sz w:val="24"/>
          <w:szCs w:val="24"/>
        </w:rPr>
        <w:t xml:space="preserve"> </w:t>
      </w:r>
    </w:p>
    <w:p w14:paraId="4EEC594C" w14:textId="7088FFA0" w:rsidR="00A51B80" w:rsidRDefault="00A51B80" w:rsidP="2A4528DE">
      <w:pPr>
        <w:numPr>
          <w:ilvl w:val="0"/>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 xml:space="preserve">Unit 1: </w:t>
      </w:r>
      <w:r w:rsidR="002D7F42" w:rsidRPr="2A4528DE">
        <w:rPr>
          <w:rFonts w:ascii="Times New Roman" w:eastAsia="Times New Roman" w:hAnsi="Times New Roman" w:cs="Times New Roman"/>
          <w:color w:val="2D3B45"/>
          <w:sz w:val="24"/>
          <w:szCs w:val="24"/>
        </w:rPr>
        <w:t>Caring-Based</w:t>
      </w:r>
      <w:r w:rsidR="009149AD" w:rsidRPr="2A4528DE">
        <w:rPr>
          <w:rFonts w:ascii="Times New Roman" w:eastAsia="Times New Roman" w:hAnsi="Times New Roman" w:cs="Times New Roman"/>
          <w:color w:val="2D3B45"/>
          <w:sz w:val="24"/>
          <w:szCs w:val="24"/>
        </w:rPr>
        <w:t xml:space="preserve"> Nursing: The Art</w:t>
      </w:r>
      <w:r w:rsidR="00D526AE" w:rsidRPr="2A4528DE">
        <w:rPr>
          <w:rFonts w:ascii="Times New Roman" w:eastAsia="Times New Roman" w:hAnsi="Times New Roman" w:cs="Times New Roman"/>
          <w:color w:val="2D3B45"/>
          <w:sz w:val="24"/>
          <w:szCs w:val="24"/>
        </w:rPr>
        <w:t xml:space="preserve"> (WO1-4)</w:t>
      </w:r>
    </w:p>
    <w:p w14:paraId="28C62432" w14:textId="751EA641" w:rsidR="00441E62" w:rsidRDefault="00441E62"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 xml:space="preserve">Chapter 4: </w:t>
      </w:r>
      <w:r w:rsidR="00301192" w:rsidRPr="2A4528DE">
        <w:rPr>
          <w:rFonts w:ascii="Times New Roman" w:eastAsia="Times New Roman" w:hAnsi="Times New Roman" w:cs="Times New Roman"/>
          <w:color w:val="2D3B45"/>
          <w:sz w:val="24"/>
          <w:szCs w:val="24"/>
        </w:rPr>
        <w:t>The Art and Diagnosis and Treatment</w:t>
      </w:r>
    </w:p>
    <w:p w14:paraId="4EEBF780" w14:textId="16E08277" w:rsidR="00301192" w:rsidRDefault="00301192"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5: Evidence-Based Practice</w:t>
      </w:r>
    </w:p>
    <w:p w14:paraId="4AA180BB" w14:textId="324FB5AE" w:rsidR="00130607" w:rsidRDefault="00130607" w:rsidP="2A4528DE">
      <w:pPr>
        <w:numPr>
          <w:ilvl w:val="0"/>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 xml:space="preserve">Section 3: </w:t>
      </w:r>
      <w:r w:rsidR="003E5EA6" w:rsidRPr="2A4528DE">
        <w:rPr>
          <w:rFonts w:ascii="Times New Roman" w:eastAsia="Times New Roman" w:hAnsi="Times New Roman" w:cs="Times New Roman"/>
          <w:color w:val="2D3B45"/>
          <w:sz w:val="24"/>
          <w:szCs w:val="24"/>
        </w:rPr>
        <w:t>Eye Problems</w:t>
      </w:r>
      <w:r w:rsidR="00D526AE" w:rsidRPr="2A4528DE">
        <w:rPr>
          <w:rFonts w:ascii="Times New Roman" w:eastAsia="Times New Roman" w:hAnsi="Times New Roman" w:cs="Times New Roman"/>
          <w:color w:val="2D3B45"/>
          <w:sz w:val="24"/>
          <w:szCs w:val="24"/>
        </w:rPr>
        <w:t xml:space="preserve"> (WO1-4)</w:t>
      </w:r>
    </w:p>
    <w:p w14:paraId="076672B7" w14:textId="123E671A" w:rsidR="007D4DBD" w:rsidRDefault="007D4DBD"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18: Common Eye Complaints</w:t>
      </w:r>
    </w:p>
    <w:p w14:paraId="7071B90A" w14:textId="1B7B9572" w:rsidR="007D4DBD" w:rsidRDefault="007D4DBD"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19: Lid and Conjunctival Pathology</w:t>
      </w:r>
    </w:p>
    <w:p w14:paraId="0EC24DFD" w14:textId="06F62286" w:rsidR="00302A59" w:rsidRDefault="00302A59"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20: Visual Disturbances and Impaired Vision</w:t>
      </w:r>
    </w:p>
    <w:p w14:paraId="0B8EB987" w14:textId="20EDB90C" w:rsidR="00130607" w:rsidRDefault="00130607" w:rsidP="2A4528DE">
      <w:pPr>
        <w:numPr>
          <w:ilvl w:val="0"/>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 xml:space="preserve">Section 4: </w:t>
      </w:r>
      <w:r w:rsidR="00741697" w:rsidRPr="2A4528DE">
        <w:rPr>
          <w:rFonts w:ascii="Times New Roman" w:eastAsia="Times New Roman" w:hAnsi="Times New Roman" w:cs="Times New Roman"/>
          <w:color w:val="2D3B45"/>
          <w:sz w:val="24"/>
          <w:szCs w:val="24"/>
        </w:rPr>
        <w:t>Ear, Nose</w:t>
      </w:r>
      <w:r w:rsidR="002D7F42" w:rsidRPr="2A4528DE">
        <w:rPr>
          <w:rFonts w:ascii="Times New Roman" w:eastAsia="Times New Roman" w:hAnsi="Times New Roman" w:cs="Times New Roman"/>
          <w:color w:val="2D3B45"/>
          <w:sz w:val="24"/>
          <w:szCs w:val="24"/>
        </w:rPr>
        <w:t>,</w:t>
      </w:r>
      <w:r w:rsidR="00741697" w:rsidRPr="2A4528DE">
        <w:rPr>
          <w:rFonts w:ascii="Times New Roman" w:eastAsia="Times New Roman" w:hAnsi="Times New Roman" w:cs="Times New Roman"/>
          <w:color w:val="2D3B45"/>
          <w:sz w:val="24"/>
          <w:szCs w:val="24"/>
        </w:rPr>
        <w:t xml:space="preserve"> and Throat Problems</w:t>
      </w:r>
      <w:r w:rsidR="00D526AE" w:rsidRPr="2A4528DE">
        <w:rPr>
          <w:rFonts w:ascii="Times New Roman" w:eastAsia="Times New Roman" w:hAnsi="Times New Roman" w:cs="Times New Roman"/>
          <w:color w:val="2D3B45"/>
          <w:sz w:val="24"/>
          <w:szCs w:val="24"/>
        </w:rPr>
        <w:t xml:space="preserve"> (WO1-4)</w:t>
      </w:r>
    </w:p>
    <w:p w14:paraId="6AFBF9B8" w14:textId="7A2858BD" w:rsidR="007D4DBD" w:rsidRDefault="007D4DBD"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21: Ear, Nose, and Throat Problems</w:t>
      </w:r>
    </w:p>
    <w:p w14:paraId="21FA539D" w14:textId="7AC0BD2C" w:rsidR="007D4DBD" w:rsidRDefault="007D4DBD"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22: Hearing and Balance Disorders</w:t>
      </w:r>
    </w:p>
    <w:p w14:paraId="4CCC82B3" w14:textId="573DFB4C" w:rsidR="007D4DBD" w:rsidRDefault="007D4DBD"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23: Inflammatory and Infectious Disorders of the Ear</w:t>
      </w:r>
    </w:p>
    <w:p w14:paraId="1A67AAE3" w14:textId="263D3E62" w:rsidR="00302A59" w:rsidRDefault="00302A59"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24: Inflammatory and Infectious Disorders of the Nose Sinuses and Mouth</w:t>
      </w:r>
    </w:p>
    <w:p w14:paraId="1C308D7B" w14:textId="7A67DECF" w:rsidR="00302A59" w:rsidRDefault="00302A59"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25: Epistaxis</w:t>
      </w:r>
    </w:p>
    <w:p w14:paraId="6839357E" w14:textId="36D491C0" w:rsidR="00302A59" w:rsidRDefault="00302A59"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26: Temporomandibular Disorders</w:t>
      </w:r>
    </w:p>
    <w:p w14:paraId="5D63D8B4" w14:textId="1136D203" w:rsidR="00302A59" w:rsidRDefault="00302A59" w:rsidP="2A4528DE">
      <w:pPr>
        <w:numPr>
          <w:ilvl w:val="1"/>
          <w:numId w:val="6"/>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2A4528DE">
        <w:rPr>
          <w:rFonts w:ascii="Times New Roman" w:eastAsia="Times New Roman" w:hAnsi="Times New Roman" w:cs="Times New Roman"/>
          <w:color w:val="2D3B45"/>
          <w:sz w:val="24"/>
          <w:szCs w:val="24"/>
        </w:rPr>
        <w:t>Chapter 27: Dysphonia</w:t>
      </w:r>
    </w:p>
    <w:p w14:paraId="3AA20E64" w14:textId="0D47D00B" w:rsidR="065AC341" w:rsidRDefault="065AC341" w:rsidP="2A4528DE">
      <w:pPr>
        <w:numPr>
          <w:ilvl w:val="1"/>
          <w:numId w:val="6"/>
        </w:numPr>
        <w:shd w:val="clear" w:color="auto" w:fill="FFFFFF" w:themeFill="background1"/>
        <w:spacing w:beforeAutospacing="1" w:afterAutospacing="1" w:line="240" w:lineRule="auto"/>
        <w:rPr>
          <w:rFonts w:eastAsiaTheme="minorEastAsia"/>
          <w:color w:val="2D3B45"/>
          <w:sz w:val="24"/>
          <w:szCs w:val="24"/>
        </w:rPr>
      </w:pPr>
      <w:r w:rsidRPr="2A4528DE">
        <w:rPr>
          <w:rFonts w:ascii="Times New Roman" w:eastAsia="Times New Roman" w:hAnsi="Times New Roman" w:cs="Times New Roman"/>
          <w:color w:val="2D3B45"/>
          <w:sz w:val="24"/>
          <w:szCs w:val="24"/>
        </w:rPr>
        <w:t>Chapter 72: Common Urgent Care Complaints</w:t>
      </w:r>
    </w:p>
    <w:p w14:paraId="0685D49C" w14:textId="4086BFB3" w:rsidR="1C606F0D" w:rsidRPr="00414C0B" w:rsidRDefault="065AC341" w:rsidP="00414C0B">
      <w:pPr>
        <w:pStyle w:val="ListParagraph"/>
        <w:numPr>
          <w:ilvl w:val="2"/>
          <w:numId w:val="6"/>
        </w:numPr>
        <w:spacing w:after="0"/>
        <w:rPr>
          <w:rFonts w:eastAsiaTheme="minorEastAsia"/>
          <w:color w:val="2D3B45"/>
          <w:sz w:val="24"/>
          <w:szCs w:val="24"/>
        </w:rPr>
      </w:pPr>
      <w:r w:rsidRPr="2A4528DE">
        <w:rPr>
          <w:rFonts w:ascii="Times New Roman" w:eastAsia="Times New Roman" w:hAnsi="Times New Roman" w:cs="Times New Roman"/>
          <w:color w:val="2D3B45"/>
          <w:sz w:val="24"/>
          <w:szCs w:val="24"/>
        </w:rPr>
        <w:t>Eye/Ear/Nose (EENT) Complaints</w:t>
      </w:r>
    </w:p>
    <w:p w14:paraId="50C6E164" w14:textId="5B751053" w:rsidR="00C20F9D" w:rsidRDefault="00C20F9D" w:rsidP="00C20F9D">
      <w:p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Watch the following videos on Telehealth</w:t>
      </w:r>
      <w:r w:rsidR="00195DB6">
        <w:rPr>
          <w:rFonts w:ascii="Times New Roman" w:eastAsia="Times New Roman" w:hAnsi="Times New Roman" w:cs="Times New Roman"/>
          <w:color w:val="2D3B45"/>
          <w:sz w:val="24"/>
          <w:szCs w:val="24"/>
        </w:rPr>
        <w:t>:</w:t>
      </w:r>
    </w:p>
    <w:p w14:paraId="4190A107" w14:textId="31ACFEC9" w:rsidR="00C20F9D" w:rsidRDefault="00000000" w:rsidP="00C20F9D">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hyperlink r:id="rId8" w:history="1">
        <w:r w:rsidR="00C20F9D" w:rsidRPr="008120F7">
          <w:rPr>
            <w:rStyle w:val="Hyperlink"/>
            <w:rFonts w:ascii="Times New Roman" w:eastAsia="Times New Roman" w:hAnsi="Times New Roman" w:cs="Times New Roman"/>
            <w:sz w:val="24"/>
            <w:szCs w:val="24"/>
          </w:rPr>
          <w:t>Integration of telehealth</w:t>
        </w:r>
      </w:hyperlink>
      <w:r w:rsidR="008120F7">
        <w:rPr>
          <w:rFonts w:ascii="Times New Roman" w:eastAsia="Times New Roman" w:hAnsi="Times New Roman" w:cs="Times New Roman"/>
          <w:color w:val="2D3B45"/>
          <w:sz w:val="24"/>
          <w:szCs w:val="24"/>
        </w:rPr>
        <w:t xml:space="preserve"> (</w:t>
      </w:r>
      <w:hyperlink r:id="rId9" w:history="1">
        <w:r w:rsidR="00FC6805" w:rsidRPr="00D94179">
          <w:rPr>
            <w:rStyle w:val="Hyperlink"/>
            <w:rFonts w:ascii="Times New Roman" w:eastAsia="Times New Roman" w:hAnsi="Times New Roman" w:cs="Times New Roman"/>
            <w:sz w:val="24"/>
            <w:szCs w:val="24"/>
          </w:rPr>
          <w:t>https://youtu.be/pO3MZb4cCBw</w:t>
        </w:r>
      </w:hyperlink>
      <w:r w:rsidR="008120F7">
        <w:rPr>
          <w:rFonts w:ascii="Times New Roman" w:eastAsia="Times New Roman" w:hAnsi="Times New Roman" w:cs="Times New Roman"/>
          <w:color w:val="2D3B45"/>
          <w:sz w:val="24"/>
          <w:szCs w:val="24"/>
        </w:rPr>
        <w:t>)</w:t>
      </w:r>
      <w:r w:rsidR="005E1401">
        <w:rPr>
          <w:rFonts w:ascii="Times New Roman" w:eastAsia="Times New Roman" w:hAnsi="Times New Roman" w:cs="Times New Roman"/>
          <w:color w:val="2D3B45"/>
          <w:sz w:val="24"/>
          <w:szCs w:val="24"/>
        </w:rPr>
        <w:t xml:space="preserve"> (WO1-4)</w:t>
      </w:r>
    </w:p>
    <w:p w14:paraId="3AC363C6" w14:textId="107B6249" w:rsidR="00014F93" w:rsidRPr="005E1401" w:rsidRDefault="00000000" w:rsidP="005E1401">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hyperlink r:id="rId10" w:history="1">
        <w:r w:rsidR="00014F93" w:rsidRPr="00FB14A4">
          <w:rPr>
            <w:rStyle w:val="Hyperlink"/>
            <w:rFonts w:ascii="Times New Roman" w:eastAsia="Times New Roman" w:hAnsi="Times New Roman" w:cs="Times New Roman"/>
            <w:sz w:val="24"/>
            <w:szCs w:val="24"/>
          </w:rPr>
          <w:t>Telehealth Etiquette: Medical Consult</w:t>
        </w:r>
      </w:hyperlink>
      <w:r w:rsidR="00FB14A4">
        <w:rPr>
          <w:rFonts w:ascii="Times New Roman" w:eastAsia="Times New Roman" w:hAnsi="Times New Roman" w:cs="Times New Roman"/>
          <w:color w:val="2D3B45"/>
          <w:sz w:val="24"/>
          <w:szCs w:val="24"/>
        </w:rPr>
        <w:t xml:space="preserve"> (</w:t>
      </w:r>
      <w:hyperlink r:id="rId11" w:history="1">
        <w:r w:rsidR="005E1401" w:rsidRPr="00BB60E9">
          <w:rPr>
            <w:rStyle w:val="Hyperlink"/>
            <w:rFonts w:ascii="Times New Roman" w:eastAsia="Times New Roman" w:hAnsi="Times New Roman" w:cs="Times New Roman"/>
            <w:sz w:val="24"/>
            <w:szCs w:val="24"/>
          </w:rPr>
          <w:t>https://youtu.be/YVJOesPIdc4</w:t>
        </w:r>
      </w:hyperlink>
      <w:r w:rsidR="005E1401">
        <w:rPr>
          <w:rFonts w:ascii="Times New Roman" w:eastAsia="Times New Roman" w:hAnsi="Times New Roman" w:cs="Times New Roman"/>
          <w:color w:val="2D3B45"/>
          <w:sz w:val="24"/>
          <w:szCs w:val="24"/>
        </w:rPr>
        <w:t>)</w:t>
      </w:r>
      <w:r w:rsidR="005E1401" w:rsidRPr="005E1401">
        <w:rPr>
          <w:rFonts w:ascii="Times New Roman" w:eastAsia="Times New Roman" w:hAnsi="Times New Roman" w:cs="Times New Roman"/>
          <w:color w:val="2D3B45"/>
          <w:sz w:val="24"/>
          <w:szCs w:val="24"/>
        </w:rPr>
        <w:t xml:space="preserve"> </w:t>
      </w:r>
      <w:r w:rsidR="005E1401">
        <w:rPr>
          <w:rFonts w:ascii="Times New Roman" w:eastAsia="Times New Roman" w:hAnsi="Times New Roman" w:cs="Times New Roman"/>
          <w:color w:val="2D3B45"/>
          <w:sz w:val="24"/>
          <w:szCs w:val="24"/>
        </w:rPr>
        <w:t>(WO1-4)</w:t>
      </w:r>
    </w:p>
    <w:p w14:paraId="4B975308" w14:textId="1AD375B5" w:rsidR="00220292" w:rsidRPr="005E1401" w:rsidRDefault="00000000" w:rsidP="005E1401">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D3B45"/>
          <w:sz w:val="24"/>
          <w:szCs w:val="24"/>
        </w:rPr>
      </w:pPr>
      <w:hyperlink r:id="rId12" w:history="1">
        <w:r w:rsidR="00FC6805" w:rsidRPr="009A5745">
          <w:rPr>
            <w:rStyle w:val="Hyperlink"/>
            <w:rFonts w:ascii="Times New Roman" w:eastAsia="Times New Roman" w:hAnsi="Times New Roman" w:cs="Times New Roman"/>
            <w:sz w:val="24"/>
            <w:szCs w:val="24"/>
          </w:rPr>
          <w:t>Introduction to Conducting Physical Exams via Telehealth with Devices</w:t>
        </w:r>
      </w:hyperlink>
      <w:r w:rsidR="009A5745">
        <w:rPr>
          <w:rFonts w:ascii="Times New Roman" w:eastAsia="Times New Roman" w:hAnsi="Times New Roman" w:cs="Times New Roman"/>
          <w:color w:val="2D3B45"/>
          <w:sz w:val="24"/>
          <w:szCs w:val="24"/>
        </w:rPr>
        <w:t xml:space="preserve"> (</w:t>
      </w:r>
      <w:hyperlink r:id="rId13" w:history="1">
        <w:r w:rsidR="005E1401" w:rsidRPr="00BB60E9">
          <w:rPr>
            <w:rStyle w:val="Hyperlink"/>
            <w:rFonts w:ascii="Times New Roman" w:eastAsia="Times New Roman" w:hAnsi="Times New Roman" w:cs="Times New Roman"/>
            <w:sz w:val="24"/>
            <w:szCs w:val="24"/>
          </w:rPr>
          <w:t>https://www.youtube.com/watch?v=JD57aWmGBFo</w:t>
        </w:r>
      </w:hyperlink>
      <w:r w:rsidR="005E1401">
        <w:rPr>
          <w:rFonts w:ascii="Times New Roman" w:eastAsia="Times New Roman" w:hAnsi="Times New Roman" w:cs="Times New Roman"/>
          <w:color w:val="2D3B45"/>
          <w:sz w:val="24"/>
          <w:szCs w:val="24"/>
        </w:rPr>
        <w:t>)</w:t>
      </w:r>
      <w:r w:rsidR="005E1401" w:rsidRPr="005E1401">
        <w:rPr>
          <w:rFonts w:ascii="Times New Roman" w:eastAsia="Times New Roman" w:hAnsi="Times New Roman" w:cs="Times New Roman"/>
          <w:color w:val="2D3B45"/>
          <w:sz w:val="24"/>
          <w:szCs w:val="24"/>
        </w:rPr>
        <w:t xml:space="preserve"> </w:t>
      </w:r>
      <w:r w:rsidR="005E1401">
        <w:rPr>
          <w:rFonts w:ascii="Times New Roman" w:eastAsia="Times New Roman" w:hAnsi="Times New Roman" w:cs="Times New Roman"/>
          <w:color w:val="2D3B45"/>
          <w:sz w:val="24"/>
          <w:szCs w:val="24"/>
        </w:rPr>
        <w:t>(WO1-4)</w:t>
      </w:r>
    </w:p>
    <w:p w14:paraId="38F24D11" w14:textId="5BA139EA" w:rsidR="68ACC3B0" w:rsidRPr="00414C0B" w:rsidRDefault="00000000" w:rsidP="00414C0B">
      <w:pPr>
        <w:pStyle w:val="ListParagraph"/>
        <w:numPr>
          <w:ilvl w:val="0"/>
          <w:numId w:val="8"/>
        </w:numPr>
        <w:shd w:val="clear" w:color="auto" w:fill="FFFFFF"/>
        <w:spacing w:beforeAutospacing="1" w:after="0" w:afterAutospacing="1" w:line="240" w:lineRule="auto"/>
        <w:rPr>
          <w:rFonts w:ascii="Times New Roman" w:eastAsia="Times New Roman" w:hAnsi="Times New Roman" w:cs="Times New Roman"/>
          <w:color w:val="2D3B45"/>
          <w:sz w:val="24"/>
          <w:szCs w:val="24"/>
        </w:rPr>
      </w:pPr>
      <w:hyperlink r:id="rId14">
        <w:r w:rsidR="00220292" w:rsidRPr="68ACC3B0">
          <w:rPr>
            <w:rStyle w:val="Hyperlink"/>
            <w:rFonts w:ascii="Times New Roman" w:eastAsia="Times New Roman" w:hAnsi="Times New Roman" w:cs="Times New Roman"/>
            <w:sz w:val="24"/>
            <w:szCs w:val="24"/>
          </w:rPr>
          <w:t>Telehealth Physical Exam: ENT</w:t>
        </w:r>
      </w:hyperlink>
      <w:r w:rsidR="00220292" w:rsidRPr="68ACC3B0">
        <w:rPr>
          <w:rFonts w:ascii="Times New Roman" w:eastAsia="Times New Roman" w:hAnsi="Times New Roman" w:cs="Times New Roman"/>
          <w:color w:val="2D3B45"/>
          <w:sz w:val="24"/>
          <w:szCs w:val="24"/>
        </w:rPr>
        <w:t xml:space="preserve"> (</w:t>
      </w:r>
      <w:hyperlink r:id="rId15">
        <w:r w:rsidR="00220292" w:rsidRPr="68ACC3B0">
          <w:rPr>
            <w:rStyle w:val="Hyperlink"/>
            <w:rFonts w:ascii="Times New Roman" w:eastAsia="Times New Roman" w:hAnsi="Times New Roman" w:cs="Times New Roman"/>
            <w:sz w:val="24"/>
            <w:szCs w:val="24"/>
          </w:rPr>
          <w:t>https://youtu.be/W_d9L89C4m0</w:t>
        </w:r>
      </w:hyperlink>
      <w:r w:rsidR="00220292" w:rsidRPr="68ACC3B0">
        <w:rPr>
          <w:rFonts w:ascii="Times New Roman" w:eastAsia="Times New Roman" w:hAnsi="Times New Roman" w:cs="Times New Roman"/>
          <w:color w:val="2D3B45"/>
          <w:sz w:val="24"/>
          <w:szCs w:val="24"/>
        </w:rPr>
        <w:t>)</w:t>
      </w:r>
      <w:r w:rsidR="005E1401" w:rsidRPr="68ACC3B0">
        <w:rPr>
          <w:rFonts w:ascii="Times New Roman" w:eastAsia="Times New Roman" w:hAnsi="Times New Roman" w:cs="Times New Roman"/>
          <w:color w:val="2D3B45"/>
          <w:sz w:val="24"/>
          <w:szCs w:val="24"/>
        </w:rPr>
        <w:t xml:space="preserve"> (WO1-4)</w:t>
      </w:r>
    </w:p>
    <w:p w14:paraId="2AEC5D1C" w14:textId="77777777" w:rsidR="005D69DD" w:rsidRDefault="00E56209" w:rsidP="005D69DD">
      <w:pPr>
        <w:shd w:val="clear" w:color="auto" w:fill="FFFFFF"/>
        <w:spacing w:beforeAutospacing="1" w:after="0" w:afterAutospacing="1" w:line="240" w:lineRule="auto"/>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Watch the following videos on Differential Diagnoses:</w:t>
      </w:r>
    </w:p>
    <w:p w14:paraId="67EA220E" w14:textId="1EE27155" w:rsidR="1C606F0D" w:rsidRPr="00C842C1" w:rsidRDefault="00000000" w:rsidP="00C842C1">
      <w:pPr>
        <w:pStyle w:val="ListParagraph"/>
        <w:numPr>
          <w:ilvl w:val="0"/>
          <w:numId w:val="11"/>
        </w:numPr>
        <w:shd w:val="clear" w:color="auto" w:fill="FFFFFF"/>
        <w:spacing w:beforeAutospacing="1" w:after="0" w:afterAutospacing="1" w:line="240" w:lineRule="auto"/>
        <w:rPr>
          <w:rFonts w:ascii="Times New Roman" w:eastAsia="Times New Roman" w:hAnsi="Times New Roman" w:cs="Times New Roman"/>
          <w:color w:val="2D3B45"/>
          <w:sz w:val="24"/>
          <w:szCs w:val="24"/>
        </w:rPr>
      </w:pPr>
      <w:hyperlink r:id="rId16">
        <w:r w:rsidR="00E557C1" w:rsidRPr="1C606F0D">
          <w:rPr>
            <w:rStyle w:val="Hyperlink"/>
            <w:rFonts w:ascii="Times New Roman" w:eastAsia="Times New Roman" w:hAnsi="Times New Roman" w:cs="Times New Roman"/>
            <w:sz w:val="24"/>
            <w:szCs w:val="24"/>
          </w:rPr>
          <w:t>Diagnostic Frameworks and Differential Diagnoses (Strong Diagnosis)</w:t>
        </w:r>
      </w:hyperlink>
      <w:r w:rsidR="00E557C1" w:rsidRPr="1C606F0D">
        <w:rPr>
          <w:rFonts w:ascii="Times New Roman" w:eastAsia="Times New Roman" w:hAnsi="Times New Roman" w:cs="Times New Roman"/>
          <w:color w:val="2D3B45"/>
          <w:sz w:val="24"/>
          <w:szCs w:val="24"/>
        </w:rPr>
        <w:t xml:space="preserve"> </w:t>
      </w:r>
      <w:r w:rsidR="005D69DD" w:rsidRPr="1C606F0D">
        <w:rPr>
          <w:rFonts w:ascii="Times New Roman" w:eastAsia="Times New Roman" w:hAnsi="Times New Roman" w:cs="Times New Roman"/>
          <w:color w:val="2D3B45"/>
          <w:sz w:val="24"/>
          <w:szCs w:val="24"/>
        </w:rPr>
        <w:t>(</w:t>
      </w:r>
      <w:hyperlink r:id="rId17">
        <w:r w:rsidR="005D69DD" w:rsidRPr="1C606F0D">
          <w:rPr>
            <w:rStyle w:val="Hyperlink"/>
            <w:rFonts w:ascii="Times New Roman" w:eastAsia="Times New Roman" w:hAnsi="Times New Roman" w:cs="Times New Roman"/>
            <w:sz w:val="24"/>
            <w:szCs w:val="24"/>
          </w:rPr>
          <w:t>https://youtu.be/RXfQTwpTusI</w:t>
        </w:r>
      </w:hyperlink>
      <w:r w:rsidR="005D69DD" w:rsidRPr="1C606F0D">
        <w:rPr>
          <w:rStyle w:val="Hyperlink"/>
          <w:rFonts w:ascii="Times New Roman" w:eastAsia="Times New Roman" w:hAnsi="Times New Roman" w:cs="Times New Roman"/>
          <w:sz w:val="24"/>
          <w:szCs w:val="24"/>
        </w:rPr>
        <w:t>)</w:t>
      </w:r>
      <w:r w:rsidR="005D69DD" w:rsidRPr="1C606F0D">
        <w:rPr>
          <w:rStyle w:val="Hyperlink"/>
          <w:rFonts w:ascii="Times New Roman" w:eastAsia="Times New Roman" w:hAnsi="Times New Roman" w:cs="Times New Roman"/>
          <w:color w:val="auto"/>
          <w:sz w:val="24"/>
          <w:szCs w:val="24"/>
          <w:u w:val="none"/>
        </w:rPr>
        <w:t xml:space="preserve"> (WO3)</w:t>
      </w:r>
    </w:p>
    <w:p w14:paraId="614775BE" w14:textId="3BC8B12B" w:rsidR="00202328" w:rsidRPr="00BB20A6" w:rsidRDefault="00202328" w:rsidP="3EEB235B">
      <w:pPr>
        <w:shd w:val="clear" w:color="auto" w:fill="FFFFFF" w:themeFill="background1"/>
        <w:spacing w:beforeAutospacing="1" w:afterAutospacing="1" w:line="240" w:lineRule="auto"/>
        <w:rPr>
          <w:rFonts w:ascii="Times New Roman" w:eastAsia="Times New Roman" w:hAnsi="Times New Roman" w:cs="Times New Roman"/>
          <w:b/>
          <w:bCs/>
          <w:color w:val="2D3B45"/>
          <w:sz w:val="24"/>
          <w:szCs w:val="24"/>
        </w:rPr>
      </w:pPr>
      <w:proofErr w:type="spellStart"/>
      <w:r w:rsidRPr="00BB20A6">
        <w:rPr>
          <w:rFonts w:ascii="Times New Roman" w:eastAsia="Times New Roman" w:hAnsi="Times New Roman" w:cs="Times New Roman"/>
          <w:b/>
          <w:bCs/>
          <w:color w:val="2D3B45"/>
          <w:sz w:val="24"/>
          <w:szCs w:val="24"/>
        </w:rPr>
        <w:t>i</w:t>
      </w:r>
      <w:proofErr w:type="spellEnd"/>
      <w:r w:rsidRPr="00BB20A6">
        <w:rPr>
          <w:rFonts w:ascii="Times New Roman" w:eastAsia="Times New Roman" w:hAnsi="Times New Roman" w:cs="Times New Roman"/>
          <w:b/>
          <w:bCs/>
          <w:color w:val="2D3B45"/>
          <w:sz w:val="24"/>
          <w:szCs w:val="24"/>
        </w:rPr>
        <w:t>-Human Lessons</w:t>
      </w:r>
      <w:r w:rsidR="00CA6534">
        <w:rPr>
          <w:rFonts w:ascii="Times New Roman" w:eastAsia="Times New Roman" w:hAnsi="Times New Roman" w:cs="Times New Roman"/>
          <w:b/>
          <w:bCs/>
          <w:color w:val="2D3B45"/>
          <w:sz w:val="24"/>
          <w:szCs w:val="24"/>
        </w:rPr>
        <w:t xml:space="preserve"> </w:t>
      </w:r>
    </w:p>
    <w:p w14:paraId="313A12E8" w14:textId="426864A3" w:rsidR="00202328" w:rsidRDefault="00202328" w:rsidP="3EEB235B">
      <w:pPr>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3EEB235B">
        <w:rPr>
          <w:rFonts w:ascii="Times New Roman" w:eastAsia="Times New Roman" w:hAnsi="Times New Roman" w:cs="Times New Roman"/>
          <w:color w:val="2D3B45"/>
          <w:sz w:val="24"/>
          <w:szCs w:val="24"/>
        </w:rPr>
        <w:lastRenderedPageBreak/>
        <w:t>Diagnostic Reasoning</w:t>
      </w:r>
      <w:r>
        <w:tab/>
      </w:r>
      <w:r w:rsidRPr="3EEB235B">
        <w:rPr>
          <w:rFonts w:ascii="Times New Roman" w:eastAsia="Times New Roman" w:hAnsi="Times New Roman" w:cs="Times New Roman"/>
          <w:color w:val="2D3B45"/>
          <w:sz w:val="24"/>
          <w:szCs w:val="24"/>
        </w:rPr>
        <w:t>Clinical Reasoning 1. The Problem </w:t>
      </w:r>
      <w:r w:rsidR="00317998">
        <w:rPr>
          <w:rFonts w:ascii="Times New Roman" w:eastAsia="Times New Roman" w:hAnsi="Times New Roman" w:cs="Times New Roman"/>
          <w:color w:val="2D3B45"/>
          <w:sz w:val="24"/>
          <w:szCs w:val="24"/>
        </w:rPr>
        <w:t>(WO1-4)</w:t>
      </w:r>
    </w:p>
    <w:p w14:paraId="50830C81" w14:textId="39E99F8D" w:rsidR="00202328" w:rsidRDefault="00202328" w:rsidP="3EEB235B">
      <w:pPr>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3EEB235B">
        <w:rPr>
          <w:rFonts w:ascii="Times New Roman" w:eastAsia="Times New Roman" w:hAnsi="Times New Roman" w:cs="Times New Roman"/>
          <w:color w:val="2D3B45"/>
          <w:sz w:val="24"/>
          <w:szCs w:val="24"/>
        </w:rPr>
        <w:t>Diagnostic Reasoning</w:t>
      </w:r>
      <w:r>
        <w:tab/>
      </w:r>
      <w:r w:rsidRPr="3EEB235B">
        <w:rPr>
          <w:rFonts w:ascii="Times New Roman" w:eastAsia="Times New Roman" w:hAnsi="Times New Roman" w:cs="Times New Roman"/>
          <w:color w:val="2D3B45"/>
          <w:sz w:val="24"/>
          <w:szCs w:val="24"/>
        </w:rPr>
        <w:t>Clinical Reasoning 2. The Explanation </w:t>
      </w:r>
      <w:r w:rsidR="00317998">
        <w:rPr>
          <w:rFonts w:ascii="Times New Roman" w:eastAsia="Times New Roman" w:hAnsi="Times New Roman" w:cs="Times New Roman"/>
          <w:color w:val="2D3B45"/>
          <w:sz w:val="24"/>
          <w:szCs w:val="24"/>
        </w:rPr>
        <w:t>(WO1-4)</w:t>
      </w:r>
    </w:p>
    <w:p w14:paraId="41DEAB52" w14:textId="529AB1FF" w:rsidR="00202328" w:rsidRDefault="00202328" w:rsidP="3EEB235B">
      <w:pPr>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3EEB235B">
        <w:rPr>
          <w:rFonts w:ascii="Times New Roman" w:eastAsia="Times New Roman" w:hAnsi="Times New Roman" w:cs="Times New Roman"/>
          <w:color w:val="2D3B45"/>
          <w:sz w:val="24"/>
          <w:szCs w:val="24"/>
        </w:rPr>
        <w:t>Diagnostic Reasoning</w:t>
      </w:r>
      <w:r>
        <w:tab/>
      </w:r>
      <w:r w:rsidRPr="3EEB235B">
        <w:rPr>
          <w:rFonts w:ascii="Times New Roman" w:eastAsia="Times New Roman" w:hAnsi="Times New Roman" w:cs="Times New Roman"/>
          <w:color w:val="2D3B45"/>
          <w:sz w:val="24"/>
          <w:szCs w:val="24"/>
        </w:rPr>
        <w:t xml:space="preserve">Clinical Reasoning 3. Symptom-to-Diagnosis Approach using </w:t>
      </w:r>
      <w:proofErr w:type="spellStart"/>
      <w:r w:rsidRPr="3EEB235B">
        <w:rPr>
          <w:rFonts w:ascii="Times New Roman" w:eastAsia="Times New Roman" w:hAnsi="Times New Roman" w:cs="Times New Roman"/>
          <w:color w:val="2D3B45"/>
          <w:sz w:val="24"/>
          <w:szCs w:val="24"/>
        </w:rPr>
        <w:t>i</w:t>
      </w:r>
      <w:proofErr w:type="spellEnd"/>
      <w:r w:rsidRPr="3EEB235B">
        <w:rPr>
          <w:rFonts w:ascii="Times New Roman" w:eastAsia="Times New Roman" w:hAnsi="Times New Roman" w:cs="Times New Roman"/>
          <w:color w:val="2D3B45"/>
          <w:sz w:val="24"/>
          <w:szCs w:val="24"/>
        </w:rPr>
        <w:t>-Human Case Simulation </w:t>
      </w:r>
      <w:r w:rsidR="00317998">
        <w:rPr>
          <w:rFonts w:ascii="Times New Roman" w:eastAsia="Times New Roman" w:hAnsi="Times New Roman" w:cs="Times New Roman"/>
          <w:color w:val="2D3B45"/>
          <w:sz w:val="24"/>
          <w:szCs w:val="24"/>
        </w:rPr>
        <w:t>(WO1-4)</w:t>
      </w:r>
    </w:p>
    <w:p w14:paraId="60A422B7" w14:textId="13AB724F" w:rsidR="00202328" w:rsidRDefault="00202328" w:rsidP="3EEB235B">
      <w:pPr>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3EEB235B">
        <w:rPr>
          <w:rFonts w:ascii="Times New Roman" w:eastAsia="Times New Roman" w:hAnsi="Times New Roman" w:cs="Times New Roman"/>
          <w:color w:val="2D3B45"/>
          <w:sz w:val="24"/>
          <w:szCs w:val="24"/>
        </w:rPr>
        <w:t>Diagnostic Reasoning</w:t>
      </w:r>
      <w:r>
        <w:tab/>
      </w:r>
      <w:r w:rsidRPr="3EEB235B">
        <w:rPr>
          <w:rFonts w:ascii="Times New Roman" w:eastAsia="Times New Roman" w:hAnsi="Times New Roman" w:cs="Times New Roman"/>
          <w:color w:val="2D3B45"/>
          <w:sz w:val="24"/>
          <w:szCs w:val="24"/>
        </w:rPr>
        <w:t>Clinical Reasoning 4. An Approach Articulated </w:t>
      </w:r>
      <w:r w:rsidR="00317998">
        <w:rPr>
          <w:rFonts w:ascii="Times New Roman" w:eastAsia="Times New Roman" w:hAnsi="Times New Roman" w:cs="Times New Roman"/>
          <w:color w:val="2D3B45"/>
          <w:sz w:val="24"/>
          <w:szCs w:val="24"/>
        </w:rPr>
        <w:t>(WO1-4)</w:t>
      </w:r>
    </w:p>
    <w:p w14:paraId="2F35F02C" w14:textId="4BB9C764" w:rsidR="1C606F0D" w:rsidRPr="00C842C1" w:rsidRDefault="00202328" w:rsidP="1C606F0D">
      <w:pPr>
        <w:numPr>
          <w:ilvl w:val="0"/>
          <w:numId w:val="10"/>
        </w:num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1C606F0D">
        <w:rPr>
          <w:rFonts w:ascii="Times New Roman" w:eastAsia="Times New Roman" w:hAnsi="Times New Roman" w:cs="Times New Roman"/>
          <w:color w:val="2D3B45"/>
          <w:sz w:val="24"/>
          <w:szCs w:val="24"/>
        </w:rPr>
        <w:t>Diagnostic Reasoning</w:t>
      </w:r>
      <w:r>
        <w:tab/>
      </w:r>
      <w:r w:rsidRPr="1C606F0D">
        <w:rPr>
          <w:rFonts w:ascii="Times New Roman" w:eastAsia="Times New Roman" w:hAnsi="Times New Roman" w:cs="Times New Roman"/>
          <w:color w:val="2D3B45"/>
          <w:sz w:val="24"/>
          <w:szCs w:val="24"/>
        </w:rPr>
        <w:t xml:space="preserve">Clinical Reasoning 5. </w:t>
      </w:r>
      <w:proofErr w:type="spellStart"/>
      <w:r w:rsidRPr="1C606F0D">
        <w:rPr>
          <w:rFonts w:ascii="Times New Roman" w:eastAsia="Times New Roman" w:hAnsi="Times New Roman" w:cs="Times New Roman"/>
          <w:color w:val="2D3B45"/>
          <w:sz w:val="24"/>
          <w:szCs w:val="24"/>
        </w:rPr>
        <w:t>iHP</w:t>
      </w:r>
      <w:proofErr w:type="spellEnd"/>
      <w:r w:rsidRPr="1C606F0D">
        <w:rPr>
          <w:rFonts w:ascii="Times New Roman" w:eastAsia="Times New Roman" w:hAnsi="Times New Roman" w:cs="Times New Roman"/>
          <w:color w:val="2D3B45"/>
          <w:sz w:val="24"/>
          <w:szCs w:val="24"/>
        </w:rPr>
        <w:t xml:space="preserve"> </w:t>
      </w:r>
      <w:proofErr w:type="spellStart"/>
      <w:r w:rsidRPr="1C606F0D">
        <w:rPr>
          <w:rFonts w:ascii="Times New Roman" w:eastAsia="Times New Roman" w:hAnsi="Times New Roman" w:cs="Times New Roman"/>
          <w:color w:val="2D3B45"/>
          <w:sz w:val="24"/>
          <w:szCs w:val="24"/>
        </w:rPr>
        <w:t>iOsler</w:t>
      </w:r>
      <w:proofErr w:type="spellEnd"/>
      <w:r w:rsidRPr="1C606F0D">
        <w:rPr>
          <w:rFonts w:ascii="Times New Roman" w:eastAsia="Times New Roman" w:hAnsi="Times New Roman" w:cs="Times New Roman"/>
          <w:color w:val="2D3B45"/>
          <w:sz w:val="24"/>
          <w:szCs w:val="24"/>
        </w:rPr>
        <w:t xml:space="preserve"> Plan and Evaluation </w:t>
      </w:r>
      <w:r w:rsidR="00317998" w:rsidRPr="1C606F0D">
        <w:rPr>
          <w:rFonts w:ascii="Times New Roman" w:eastAsia="Times New Roman" w:hAnsi="Times New Roman" w:cs="Times New Roman"/>
          <w:color w:val="2D3B45"/>
          <w:sz w:val="24"/>
          <w:szCs w:val="24"/>
        </w:rPr>
        <w:t>(WO1-4)</w:t>
      </w:r>
    </w:p>
    <w:p w14:paraId="60B7A533" w14:textId="7CE5491F" w:rsidR="1C606F0D" w:rsidRDefault="015E789F" w:rsidP="2A4528DE">
      <w:pPr>
        <w:shd w:val="clear" w:color="auto" w:fill="FFFFFF" w:themeFill="background1"/>
        <w:spacing w:beforeAutospacing="1" w:afterAutospacing="1" w:line="240" w:lineRule="auto"/>
        <w:rPr>
          <w:rFonts w:ascii="Times New Roman" w:eastAsia="Times New Roman" w:hAnsi="Times New Roman" w:cs="Times New Roman"/>
          <w:color w:val="2D3B45"/>
        </w:rPr>
      </w:pPr>
      <w:r w:rsidRPr="2A4528DE">
        <w:rPr>
          <w:rFonts w:ascii="Times New Roman" w:eastAsia="Times New Roman" w:hAnsi="Times New Roman" w:cs="Times New Roman"/>
          <w:b/>
          <w:bCs/>
          <w:color w:val="2D3B45"/>
        </w:rPr>
        <w:t>Helpful Hint</w:t>
      </w:r>
      <w:r w:rsidRPr="2A4528DE">
        <w:rPr>
          <w:rFonts w:ascii="Times New Roman" w:eastAsia="Times New Roman" w:hAnsi="Times New Roman" w:cs="Times New Roman"/>
          <w:color w:val="2D3B45"/>
        </w:rPr>
        <w:t xml:space="preserve">: To access these lessons, please log into </w:t>
      </w:r>
      <w:proofErr w:type="spellStart"/>
      <w:r w:rsidRPr="2A4528DE">
        <w:rPr>
          <w:rFonts w:ascii="Times New Roman" w:eastAsia="Times New Roman" w:hAnsi="Times New Roman" w:cs="Times New Roman"/>
          <w:color w:val="2D3B45"/>
        </w:rPr>
        <w:t>iHuman</w:t>
      </w:r>
      <w:proofErr w:type="spellEnd"/>
      <w:r w:rsidRPr="2A4528DE">
        <w:rPr>
          <w:rFonts w:ascii="Times New Roman" w:eastAsia="Times New Roman" w:hAnsi="Times New Roman" w:cs="Times New Roman"/>
          <w:color w:val="2D3B45"/>
        </w:rPr>
        <w:t xml:space="preserve"> and click on the “lessons” tab. You should watch these prior to your </w:t>
      </w:r>
      <w:proofErr w:type="spellStart"/>
      <w:r w:rsidRPr="2A4528DE">
        <w:rPr>
          <w:rFonts w:ascii="Times New Roman" w:eastAsia="Times New Roman" w:hAnsi="Times New Roman" w:cs="Times New Roman"/>
          <w:color w:val="2D3B45"/>
        </w:rPr>
        <w:t>iHuman</w:t>
      </w:r>
      <w:proofErr w:type="spellEnd"/>
      <w:r w:rsidRPr="2A4528DE">
        <w:rPr>
          <w:rFonts w:ascii="Times New Roman" w:eastAsia="Times New Roman" w:hAnsi="Times New Roman" w:cs="Times New Roman"/>
          <w:color w:val="2D3B45"/>
        </w:rPr>
        <w:t xml:space="preserve"> practice case. </w:t>
      </w:r>
    </w:p>
    <w:p w14:paraId="6A9C1F1F" w14:textId="032C302A" w:rsidR="40B231D7" w:rsidRDefault="40B231D7" w:rsidP="40B231D7">
      <w:pPr>
        <w:spacing w:after="0"/>
        <w:rPr>
          <w:rFonts w:eastAsiaTheme="minorEastAsia"/>
          <w:color w:val="2D3B45"/>
          <w:sz w:val="24"/>
          <w:szCs w:val="24"/>
        </w:rPr>
      </w:pPr>
    </w:p>
    <w:p w14:paraId="260A93B9" w14:textId="18939800" w:rsidR="40B231D7" w:rsidRDefault="40B231D7" w:rsidP="40B231D7">
      <w:pPr>
        <w:spacing w:after="0"/>
      </w:pPr>
      <w:r w:rsidRPr="25F4E204">
        <w:rPr>
          <w:rFonts w:ascii="Times New Roman" w:eastAsia="Times New Roman" w:hAnsi="Times New Roman" w:cs="Times New Roman"/>
          <w:color w:val="2D3B45"/>
          <w:sz w:val="24"/>
          <w:szCs w:val="24"/>
        </w:rPr>
        <w:t>Read the following from </w:t>
      </w:r>
      <w:r w:rsidRPr="25F4E204">
        <w:rPr>
          <w:rFonts w:ascii="Times New Roman" w:eastAsia="Times New Roman" w:hAnsi="Times New Roman" w:cs="Times New Roman"/>
          <w:i/>
          <w:iCs/>
          <w:color w:val="2D3B45"/>
          <w:sz w:val="24"/>
          <w:szCs w:val="24"/>
        </w:rPr>
        <w:t>Burns' Pediatric Primary Care</w:t>
      </w:r>
      <w:r w:rsidRPr="25F4E204">
        <w:rPr>
          <w:rFonts w:ascii="Times New Roman" w:eastAsia="Times New Roman" w:hAnsi="Times New Roman" w:cs="Times New Roman"/>
          <w:color w:val="2D3B45"/>
          <w:sz w:val="24"/>
          <w:szCs w:val="24"/>
        </w:rPr>
        <w:t xml:space="preserve"> by Garzon et al. (2019): </w:t>
      </w:r>
      <w:r w:rsidR="00BB20A6" w:rsidRPr="25F4E204">
        <w:rPr>
          <w:rFonts w:ascii="Times New Roman" w:eastAsia="Times New Roman" w:hAnsi="Times New Roman" w:cs="Times New Roman"/>
          <w:sz w:val="24"/>
          <w:szCs w:val="24"/>
        </w:rPr>
        <w:t>(WO1-4)</w:t>
      </w:r>
    </w:p>
    <w:p w14:paraId="7D936A61" w14:textId="012A93F4" w:rsidR="40B231D7" w:rsidRDefault="40B231D7" w:rsidP="40B231D7">
      <w:pPr>
        <w:pStyle w:val="ListParagraph"/>
        <w:numPr>
          <w:ilvl w:val="0"/>
          <w:numId w:val="3"/>
        </w:numPr>
        <w:spacing w:after="0"/>
        <w:rPr>
          <w:color w:val="2D3B45"/>
          <w:sz w:val="24"/>
          <w:szCs w:val="24"/>
        </w:rPr>
      </w:pPr>
      <w:r w:rsidRPr="40B231D7">
        <w:rPr>
          <w:rFonts w:ascii="Times New Roman" w:eastAsia="Times New Roman" w:hAnsi="Times New Roman" w:cs="Times New Roman"/>
          <w:color w:val="2D3B45"/>
          <w:sz w:val="24"/>
          <w:szCs w:val="24"/>
        </w:rPr>
        <w:t>Chapter 35: Eye disorders</w:t>
      </w:r>
    </w:p>
    <w:p w14:paraId="76D60129" w14:textId="18945F8B" w:rsidR="40B231D7" w:rsidRDefault="40B231D7" w:rsidP="50D9B1DD">
      <w:pPr>
        <w:pStyle w:val="ListParagraph"/>
        <w:numPr>
          <w:ilvl w:val="0"/>
          <w:numId w:val="3"/>
        </w:numPr>
        <w:spacing w:before="180" w:after="0" w:line="240" w:lineRule="auto"/>
        <w:rPr>
          <w:rFonts w:eastAsiaTheme="minorEastAsia"/>
          <w:color w:val="2D3B45"/>
          <w:sz w:val="24"/>
          <w:szCs w:val="24"/>
        </w:rPr>
      </w:pPr>
      <w:r w:rsidRPr="50D9B1DD">
        <w:rPr>
          <w:rFonts w:ascii="Times New Roman" w:eastAsia="Times New Roman" w:hAnsi="Times New Roman" w:cs="Times New Roman"/>
          <w:color w:val="2D3B45"/>
          <w:sz w:val="24"/>
          <w:szCs w:val="24"/>
        </w:rPr>
        <w:t>Chapter 36: Ear and hearing disorders</w:t>
      </w:r>
    </w:p>
    <w:p w14:paraId="2D88AC32" w14:textId="7AB552A8" w:rsidR="50D9B1DD" w:rsidRDefault="50D9B1DD" w:rsidP="50D9B1DD">
      <w:pPr>
        <w:spacing w:after="0"/>
        <w:rPr>
          <w:rFonts w:ascii="Times New Roman" w:eastAsia="Times New Roman" w:hAnsi="Times New Roman" w:cs="Times New Roman"/>
          <w:color w:val="2D3B45"/>
          <w:sz w:val="24"/>
          <w:szCs w:val="24"/>
        </w:rPr>
      </w:pPr>
    </w:p>
    <w:p w14:paraId="121F8704" w14:textId="74EC715A" w:rsidR="00D91CA1" w:rsidRDefault="40B231D7" w:rsidP="25F4E204">
      <w:pPr>
        <w:spacing w:after="0"/>
        <w:rPr>
          <w:rFonts w:ascii="Times New Roman" w:eastAsia="Times New Roman" w:hAnsi="Times New Roman" w:cs="Times New Roman"/>
          <w:sz w:val="24"/>
          <w:szCs w:val="24"/>
        </w:rPr>
      </w:pPr>
      <w:bookmarkStart w:id="0" w:name="_Hlk107997210"/>
      <w:r w:rsidRPr="25F4E204">
        <w:rPr>
          <w:rFonts w:ascii="Times New Roman" w:eastAsia="Times New Roman" w:hAnsi="Times New Roman" w:cs="Times New Roman"/>
          <w:color w:val="2D3B45"/>
          <w:sz w:val="24"/>
          <w:szCs w:val="24"/>
        </w:rPr>
        <w:t>Read the following from Up</w:t>
      </w:r>
      <w:r w:rsidR="00BB20A6" w:rsidRPr="25F4E204">
        <w:rPr>
          <w:rFonts w:ascii="Times New Roman" w:eastAsia="Times New Roman" w:hAnsi="Times New Roman" w:cs="Times New Roman"/>
          <w:color w:val="2D3B45"/>
          <w:sz w:val="24"/>
          <w:szCs w:val="24"/>
        </w:rPr>
        <w:t>T</w:t>
      </w:r>
      <w:r w:rsidRPr="25F4E204">
        <w:rPr>
          <w:rFonts w:ascii="Times New Roman" w:eastAsia="Times New Roman" w:hAnsi="Times New Roman" w:cs="Times New Roman"/>
          <w:color w:val="2D3B45"/>
          <w:sz w:val="24"/>
          <w:szCs w:val="24"/>
        </w:rPr>
        <w:t>o</w:t>
      </w:r>
      <w:r w:rsidR="00BB20A6" w:rsidRPr="25F4E204">
        <w:rPr>
          <w:rFonts w:ascii="Times New Roman" w:eastAsia="Times New Roman" w:hAnsi="Times New Roman" w:cs="Times New Roman"/>
          <w:color w:val="2D3B45"/>
          <w:sz w:val="24"/>
          <w:szCs w:val="24"/>
        </w:rPr>
        <w:t>D</w:t>
      </w:r>
      <w:r w:rsidRPr="25F4E204">
        <w:rPr>
          <w:rFonts w:ascii="Times New Roman" w:eastAsia="Times New Roman" w:hAnsi="Times New Roman" w:cs="Times New Roman"/>
          <w:color w:val="2D3B45"/>
          <w:sz w:val="24"/>
          <w:szCs w:val="24"/>
        </w:rPr>
        <w:t>ate</w:t>
      </w:r>
      <w:r w:rsidRPr="25F4E204">
        <w:rPr>
          <w:rFonts w:ascii="Times New Roman" w:eastAsia="Times New Roman" w:hAnsi="Times New Roman" w:cs="Times New Roman"/>
          <w:i/>
          <w:iCs/>
          <w:color w:val="2D3B45"/>
          <w:sz w:val="24"/>
          <w:szCs w:val="24"/>
        </w:rPr>
        <w:t xml:space="preserve"> </w:t>
      </w:r>
      <w:r w:rsidR="00BB20A6" w:rsidRPr="25F4E204">
        <w:rPr>
          <w:rFonts w:ascii="Times New Roman" w:eastAsia="Times New Roman" w:hAnsi="Times New Roman" w:cs="Times New Roman"/>
          <w:sz w:val="24"/>
          <w:szCs w:val="24"/>
        </w:rPr>
        <w:t>(WO1-4)</w:t>
      </w:r>
    </w:p>
    <w:p w14:paraId="3435BD94" w14:textId="1CACD0B8" w:rsidR="40B231D7" w:rsidRDefault="40B231D7" w:rsidP="50D9B1DD">
      <w:pPr>
        <w:spacing w:after="0"/>
      </w:pPr>
      <w:bookmarkStart w:id="1" w:name="_Hlk107997185"/>
      <w:r w:rsidRPr="50D9B1DD">
        <w:rPr>
          <w:rFonts w:ascii="Times New Roman" w:eastAsia="Times New Roman" w:hAnsi="Times New Roman" w:cs="Times New Roman"/>
          <w:i/>
          <w:iCs/>
          <w:color w:val="2D3B45"/>
          <w:sz w:val="24"/>
          <w:szCs w:val="24"/>
        </w:rPr>
        <w:t xml:space="preserve">(Available for free from the </w:t>
      </w:r>
      <w:r w:rsidR="000E575D">
        <w:rPr>
          <w:rFonts w:ascii="Times New Roman" w:eastAsia="Times New Roman" w:hAnsi="Times New Roman" w:cs="Times New Roman"/>
          <w:i/>
          <w:iCs/>
          <w:color w:val="2D3B45"/>
          <w:sz w:val="24"/>
          <w:szCs w:val="24"/>
        </w:rPr>
        <w:t xml:space="preserve">Regis </w:t>
      </w:r>
      <w:r w:rsidRPr="50D9B1DD">
        <w:rPr>
          <w:rFonts w:ascii="Times New Roman" w:eastAsia="Times New Roman" w:hAnsi="Times New Roman" w:cs="Times New Roman"/>
          <w:i/>
          <w:iCs/>
          <w:color w:val="2D3B45"/>
          <w:sz w:val="24"/>
          <w:szCs w:val="24"/>
        </w:rPr>
        <w:t>library under journals)</w:t>
      </w:r>
    </w:p>
    <w:bookmarkEnd w:id="1"/>
    <w:p w14:paraId="49A4F9FD" w14:textId="1A40A554" w:rsidR="50D9B1DD" w:rsidRDefault="50D9B1DD" w:rsidP="50D9B1DD">
      <w:pPr>
        <w:pStyle w:val="ListParagraph"/>
        <w:numPr>
          <w:ilvl w:val="0"/>
          <w:numId w:val="2"/>
        </w:numPr>
        <w:spacing w:after="0"/>
        <w:rPr>
          <w:rFonts w:ascii="Times New Roman" w:eastAsia="Times New Roman" w:hAnsi="Times New Roman" w:cs="Times New Roman"/>
          <w:color w:val="2D3B45"/>
          <w:sz w:val="24"/>
          <w:szCs w:val="24"/>
        </w:rPr>
      </w:pPr>
      <w:r w:rsidRPr="50D9B1DD">
        <w:rPr>
          <w:rFonts w:ascii="Times New Roman" w:eastAsia="Times New Roman" w:hAnsi="Times New Roman" w:cs="Times New Roman"/>
          <w:color w:val="2D3B45"/>
          <w:sz w:val="24"/>
          <w:szCs w:val="24"/>
        </w:rPr>
        <w:t>The red eye: Evaluation and management</w:t>
      </w:r>
    </w:p>
    <w:bookmarkEnd w:id="0"/>
    <w:p w14:paraId="48C413A8" w14:textId="322756C3" w:rsidR="50D9B1DD" w:rsidRDefault="50D9B1DD" w:rsidP="50D9B1DD">
      <w:pPr>
        <w:pStyle w:val="ListParagraph"/>
        <w:numPr>
          <w:ilvl w:val="0"/>
          <w:numId w:val="2"/>
        </w:numPr>
        <w:rPr>
          <w:rFonts w:ascii="Times New Roman" w:eastAsia="Times New Roman" w:hAnsi="Times New Roman" w:cs="Times New Roman"/>
          <w:sz w:val="24"/>
          <w:szCs w:val="24"/>
        </w:rPr>
      </w:pPr>
      <w:r w:rsidRPr="50D9B1DD">
        <w:rPr>
          <w:rFonts w:ascii="Times New Roman" w:eastAsia="Times New Roman" w:hAnsi="Times New Roman" w:cs="Times New Roman"/>
          <w:sz w:val="24"/>
          <w:szCs w:val="24"/>
        </w:rPr>
        <w:t>Open-angle glaucoma: Epidemiology, clinical presentation, and diagnosis</w:t>
      </w:r>
    </w:p>
    <w:p w14:paraId="1A72B1E3" w14:textId="54FBA11B" w:rsidR="50D9B1DD" w:rsidRDefault="50D9B1DD" w:rsidP="50D9B1DD">
      <w:pPr>
        <w:pStyle w:val="ListParagraph"/>
        <w:numPr>
          <w:ilvl w:val="0"/>
          <w:numId w:val="2"/>
        </w:numPr>
        <w:rPr>
          <w:rFonts w:ascii="Times New Roman" w:eastAsia="Times New Roman" w:hAnsi="Times New Roman" w:cs="Times New Roman"/>
          <w:sz w:val="24"/>
          <w:szCs w:val="24"/>
        </w:rPr>
      </w:pPr>
      <w:r w:rsidRPr="50D9B1DD">
        <w:rPr>
          <w:rFonts w:ascii="Times New Roman" w:eastAsia="Times New Roman" w:hAnsi="Times New Roman" w:cs="Times New Roman"/>
          <w:sz w:val="24"/>
          <w:szCs w:val="24"/>
        </w:rPr>
        <w:t>Angle-closure glaucoma</w:t>
      </w:r>
    </w:p>
    <w:p w14:paraId="1AC66373" w14:textId="3B34FCAD" w:rsidR="50D9B1DD" w:rsidRDefault="50D9B1DD" w:rsidP="50D9B1DD">
      <w:pPr>
        <w:pStyle w:val="ListParagraph"/>
        <w:numPr>
          <w:ilvl w:val="0"/>
          <w:numId w:val="2"/>
        </w:numPr>
        <w:rPr>
          <w:rFonts w:ascii="Times New Roman" w:eastAsia="Times New Roman" w:hAnsi="Times New Roman" w:cs="Times New Roman"/>
          <w:sz w:val="24"/>
          <w:szCs w:val="24"/>
        </w:rPr>
      </w:pPr>
      <w:r w:rsidRPr="50D9B1DD">
        <w:rPr>
          <w:rFonts w:ascii="Times New Roman" w:eastAsia="Times New Roman" w:hAnsi="Times New Roman" w:cs="Times New Roman"/>
          <w:sz w:val="24"/>
          <w:szCs w:val="24"/>
        </w:rPr>
        <w:t>Cataracts in adults</w:t>
      </w:r>
    </w:p>
    <w:p w14:paraId="3D7B6DFD" w14:textId="50689B6D" w:rsidR="50D9B1DD" w:rsidRDefault="50D9B1DD" w:rsidP="50D9B1DD">
      <w:pPr>
        <w:pStyle w:val="ListParagraph"/>
        <w:numPr>
          <w:ilvl w:val="0"/>
          <w:numId w:val="2"/>
        </w:numPr>
        <w:rPr>
          <w:rFonts w:ascii="Times New Roman" w:eastAsia="Times New Roman" w:hAnsi="Times New Roman" w:cs="Times New Roman"/>
          <w:sz w:val="24"/>
          <w:szCs w:val="24"/>
        </w:rPr>
      </w:pPr>
      <w:r w:rsidRPr="50D9B1DD">
        <w:rPr>
          <w:rFonts w:ascii="Times New Roman" w:eastAsia="Times New Roman" w:hAnsi="Times New Roman" w:cs="Times New Roman"/>
          <w:sz w:val="24"/>
          <w:szCs w:val="24"/>
        </w:rPr>
        <w:t>Approach to the adult with acute persistent visual loss</w:t>
      </w:r>
    </w:p>
    <w:p w14:paraId="7520985B" w14:textId="4982DC31" w:rsidR="00302A59" w:rsidRPr="00302A59" w:rsidRDefault="00302A59" w:rsidP="065AC341">
      <w:pPr>
        <w:shd w:val="clear" w:color="auto" w:fill="FFFFFF" w:themeFill="background1"/>
        <w:spacing w:before="180" w:after="180" w:line="240" w:lineRule="auto"/>
        <w:rPr>
          <w:rFonts w:ascii="Times New Roman" w:eastAsia="Times New Roman" w:hAnsi="Times New Roman" w:cs="Times New Roman"/>
          <w:b/>
          <w:bCs/>
          <w:color w:val="2D3B45"/>
          <w:sz w:val="24"/>
          <w:szCs w:val="24"/>
        </w:rPr>
      </w:pPr>
      <w:r w:rsidRPr="57B9E469">
        <w:rPr>
          <w:rFonts w:ascii="Times New Roman" w:eastAsia="Times New Roman" w:hAnsi="Times New Roman" w:cs="Times New Roman"/>
          <w:b/>
          <w:bCs/>
          <w:color w:val="2D3B45"/>
          <w:sz w:val="24"/>
          <w:szCs w:val="24"/>
        </w:rPr>
        <w:t>For optimal learning, we recommend that you review</w:t>
      </w:r>
      <w:r w:rsidR="0040746D" w:rsidRPr="57B9E469">
        <w:rPr>
          <w:rFonts w:ascii="Times New Roman" w:eastAsia="Times New Roman" w:hAnsi="Times New Roman" w:cs="Times New Roman"/>
          <w:b/>
          <w:bCs/>
          <w:color w:val="2D3B45"/>
          <w:sz w:val="24"/>
          <w:szCs w:val="24"/>
        </w:rPr>
        <w:t xml:space="preserve"> at least one</w:t>
      </w:r>
      <w:r w:rsidRPr="57B9E469">
        <w:rPr>
          <w:rFonts w:ascii="Times New Roman" w:eastAsia="Times New Roman" w:hAnsi="Times New Roman" w:cs="Times New Roman"/>
          <w:b/>
          <w:bCs/>
          <w:color w:val="2D3B45"/>
          <w:sz w:val="24"/>
          <w:szCs w:val="24"/>
        </w:rPr>
        <w:t xml:space="preserve"> </w:t>
      </w:r>
      <w:r w:rsidR="007E6473" w:rsidRPr="57B9E469">
        <w:rPr>
          <w:rFonts w:ascii="Times New Roman" w:eastAsia="Times New Roman" w:hAnsi="Times New Roman" w:cs="Times New Roman"/>
          <w:b/>
          <w:bCs/>
          <w:color w:val="2D3B45"/>
          <w:sz w:val="24"/>
          <w:szCs w:val="24"/>
        </w:rPr>
        <w:t xml:space="preserve">of </w:t>
      </w:r>
      <w:r w:rsidRPr="57B9E469">
        <w:rPr>
          <w:rFonts w:ascii="Times New Roman" w:eastAsia="Times New Roman" w:hAnsi="Times New Roman" w:cs="Times New Roman"/>
          <w:b/>
          <w:bCs/>
          <w:color w:val="2D3B45"/>
          <w:sz w:val="24"/>
          <w:szCs w:val="24"/>
        </w:rPr>
        <w:t>the following optional materials, based on your learning preference:</w:t>
      </w:r>
    </w:p>
    <w:p w14:paraId="6FBEDA61" w14:textId="09B7D596" w:rsidR="007D4DBD" w:rsidRDefault="00302A59" w:rsidP="196E4578">
      <w:pPr>
        <w:shd w:val="clear" w:color="auto" w:fill="FFFFFF" w:themeFill="background1"/>
        <w:spacing w:before="100" w:beforeAutospacing="1" w:after="100" w:afterAutospacing="1" w:line="240" w:lineRule="auto"/>
        <w:rPr>
          <w:rFonts w:ascii="Times New Roman" w:eastAsia="Times New Roman" w:hAnsi="Times New Roman" w:cs="Times New Roman"/>
          <w:color w:val="2D3B45"/>
          <w:sz w:val="24"/>
          <w:szCs w:val="24"/>
        </w:rPr>
      </w:pPr>
      <w:r w:rsidRPr="196E4578">
        <w:rPr>
          <w:rFonts w:ascii="Times New Roman" w:eastAsia="Times New Roman" w:hAnsi="Times New Roman" w:cs="Times New Roman"/>
          <w:color w:val="2D3B45"/>
          <w:sz w:val="24"/>
          <w:szCs w:val="24"/>
        </w:rPr>
        <w:t>R</w:t>
      </w:r>
      <w:r w:rsidR="007D4DBD" w:rsidRPr="196E4578">
        <w:rPr>
          <w:rFonts w:ascii="Times New Roman" w:eastAsia="Times New Roman" w:hAnsi="Times New Roman" w:cs="Times New Roman"/>
          <w:color w:val="2D3B45"/>
          <w:sz w:val="24"/>
          <w:szCs w:val="24"/>
        </w:rPr>
        <w:t>ead the following in </w:t>
      </w:r>
      <w:r w:rsidR="00C3319E" w:rsidRPr="196E4578">
        <w:rPr>
          <w:rFonts w:ascii="Times New Roman" w:eastAsia="Times New Roman" w:hAnsi="Times New Roman" w:cs="Times New Roman"/>
          <w:color w:val="2D3B45"/>
          <w:sz w:val="24"/>
          <w:szCs w:val="24"/>
        </w:rPr>
        <w:t>Hollier’s</w:t>
      </w:r>
      <w:r w:rsidR="007D4DBD" w:rsidRPr="196E4578">
        <w:rPr>
          <w:rFonts w:ascii="Times New Roman" w:eastAsia="Times New Roman" w:hAnsi="Times New Roman" w:cs="Times New Roman"/>
          <w:color w:val="2D3B45"/>
          <w:sz w:val="24"/>
          <w:szCs w:val="24"/>
        </w:rPr>
        <w:t xml:space="preserve"> (2021)</w:t>
      </w:r>
      <w:r w:rsidR="0070709D" w:rsidRPr="196E4578">
        <w:rPr>
          <w:rFonts w:ascii="Times New Roman" w:eastAsia="Times New Roman" w:hAnsi="Times New Roman" w:cs="Times New Roman"/>
          <w:color w:val="2D3B45"/>
          <w:sz w:val="24"/>
          <w:szCs w:val="24"/>
        </w:rPr>
        <w:t xml:space="preserve"> Clinical Guidelines in Primary Care</w:t>
      </w:r>
      <w:r w:rsidR="007D4DBD" w:rsidRPr="196E4578">
        <w:rPr>
          <w:rFonts w:ascii="Times New Roman" w:eastAsia="Times New Roman" w:hAnsi="Times New Roman" w:cs="Times New Roman"/>
          <w:color w:val="2D3B45"/>
          <w:sz w:val="24"/>
          <w:szCs w:val="24"/>
        </w:rPr>
        <w:t>:</w:t>
      </w:r>
    </w:p>
    <w:p w14:paraId="6C899748" w14:textId="6036BEC8" w:rsidR="00C842C1" w:rsidRDefault="00C842C1" w:rsidP="00C842C1">
      <w:pPr>
        <w:pStyle w:val="ListParagraph"/>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 Nose, and Throat Disorders (WO1-4)</w:t>
      </w:r>
    </w:p>
    <w:p w14:paraId="2F41DF3D" w14:textId="6652AA5F" w:rsidR="00C842C1" w:rsidRPr="00C842C1" w:rsidRDefault="00C842C1" w:rsidP="00C842C1">
      <w:pPr>
        <w:pStyle w:val="ListParagraph"/>
        <w:numPr>
          <w:ilvl w:val="0"/>
          <w:numId w:val="11"/>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Examinations (WO1-4)</w:t>
      </w:r>
    </w:p>
    <w:p w14:paraId="19CC16CB" w14:textId="0C5EE4B8" w:rsidR="00250296" w:rsidRDefault="00302A59" w:rsidP="4C75E913">
      <w:pPr>
        <w:shd w:val="clear" w:color="auto" w:fill="FFFFFF" w:themeFill="background1"/>
        <w:spacing w:before="100" w:beforeAutospacing="1" w:after="100" w:afterAutospacing="1" w:line="240" w:lineRule="auto"/>
        <w:rPr>
          <w:rFonts w:ascii="Times New Roman" w:eastAsia="Times New Roman" w:hAnsi="Times New Roman" w:cs="Times New Roman"/>
          <w:color w:val="2D3B45"/>
          <w:sz w:val="24"/>
          <w:szCs w:val="24"/>
        </w:rPr>
      </w:pPr>
      <w:r w:rsidRPr="4C75E913">
        <w:rPr>
          <w:rFonts w:ascii="Times New Roman" w:eastAsia="Times New Roman" w:hAnsi="Times New Roman" w:cs="Times New Roman"/>
          <w:color w:val="2D3B45"/>
          <w:sz w:val="24"/>
          <w:szCs w:val="24"/>
        </w:rPr>
        <w:t>Read the following in </w:t>
      </w:r>
      <w:r w:rsidR="00C3319E" w:rsidRPr="4C75E913">
        <w:rPr>
          <w:rFonts w:ascii="Times New Roman" w:eastAsia="Times New Roman" w:hAnsi="Times New Roman" w:cs="Times New Roman"/>
          <w:color w:val="2D3B45"/>
          <w:sz w:val="24"/>
          <w:szCs w:val="24"/>
        </w:rPr>
        <w:t>Leik's</w:t>
      </w:r>
      <w:r w:rsidRPr="4C75E913">
        <w:rPr>
          <w:rFonts w:ascii="Times New Roman" w:eastAsia="Times New Roman" w:hAnsi="Times New Roman" w:cs="Times New Roman"/>
          <w:color w:val="2D3B45"/>
          <w:sz w:val="24"/>
          <w:szCs w:val="24"/>
        </w:rPr>
        <w:t xml:space="preserve"> (2018)</w:t>
      </w:r>
      <w:r w:rsidR="0040746D" w:rsidRPr="4C75E913">
        <w:rPr>
          <w:rFonts w:ascii="Times New Roman" w:eastAsia="Times New Roman" w:hAnsi="Times New Roman" w:cs="Times New Roman"/>
          <w:color w:val="2D3B45"/>
          <w:sz w:val="24"/>
          <w:szCs w:val="24"/>
        </w:rPr>
        <w:t xml:space="preserve"> Family Nurse Practitioner Certification Intensive Review</w:t>
      </w:r>
      <w:r w:rsidRPr="4C75E913">
        <w:rPr>
          <w:rFonts w:ascii="Times New Roman" w:eastAsia="Times New Roman" w:hAnsi="Times New Roman" w:cs="Times New Roman"/>
          <w:color w:val="2D3B45"/>
          <w:sz w:val="24"/>
          <w:szCs w:val="24"/>
        </w:rPr>
        <w:t>:</w:t>
      </w:r>
    </w:p>
    <w:p w14:paraId="2F791108" w14:textId="1524F321" w:rsidR="00C842C1" w:rsidRPr="00C842C1" w:rsidRDefault="00C842C1" w:rsidP="00C842C1">
      <w:pPr>
        <w:pStyle w:val="ListParagraph"/>
        <w:numPr>
          <w:ilvl w:val="0"/>
          <w:numId w:val="12"/>
        </w:num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Eyes, Ears, Nose, and Throat Review (p. 113-142) (WO1-4)</w:t>
      </w:r>
    </w:p>
    <w:p w14:paraId="2C05C54C" w14:textId="0D384098" w:rsidR="7179E41E" w:rsidRDefault="7179E41E" w:rsidP="65CDCE9B">
      <w:pPr>
        <w:shd w:val="clear" w:color="auto" w:fill="FFFFFF" w:themeFill="background1"/>
        <w:spacing w:beforeAutospacing="1" w:afterAutospacing="1" w:line="240" w:lineRule="auto"/>
        <w:rPr>
          <w:rFonts w:ascii="Times New Roman" w:eastAsia="Times New Roman" w:hAnsi="Times New Roman" w:cs="Times New Roman"/>
          <w:color w:val="2D3B45"/>
          <w:sz w:val="24"/>
          <w:szCs w:val="24"/>
        </w:rPr>
      </w:pPr>
      <w:r w:rsidRPr="65CDCE9B">
        <w:rPr>
          <w:rFonts w:ascii="Times New Roman" w:eastAsia="Times New Roman" w:hAnsi="Times New Roman" w:cs="Times New Roman"/>
          <w:color w:val="2D3B45"/>
          <w:sz w:val="24"/>
          <w:szCs w:val="24"/>
        </w:rPr>
        <w:t>Suggested Videos</w:t>
      </w:r>
    </w:p>
    <w:p w14:paraId="10A499B6" w14:textId="27D0A318" w:rsidR="00D91CA1" w:rsidRPr="00D91CA1" w:rsidRDefault="00000000" w:rsidP="00D91CA1">
      <w:pPr>
        <w:pStyle w:val="Heading4"/>
        <w:numPr>
          <w:ilvl w:val="0"/>
          <w:numId w:val="1"/>
        </w:numPr>
        <w:rPr>
          <w:rFonts w:ascii="Times New Roman" w:eastAsia="Times New Roman" w:hAnsi="Times New Roman" w:cs="Times New Roman"/>
          <w:i w:val="0"/>
          <w:iCs w:val="0"/>
          <w:color w:val="373A3C"/>
          <w:sz w:val="24"/>
          <w:szCs w:val="24"/>
        </w:rPr>
      </w:pPr>
      <w:hyperlink r:id="rId18" w:history="1">
        <w:r w:rsidR="7179E41E" w:rsidRPr="00D91CA1">
          <w:rPr>
            <w:rStyle w:val="Hyperlink"/>
            <w:rFonts w:ascii="Times New Roman" w:eastAsia="Times New Roman" w:hAnsi="Times New Roman" w:cs="Times New Roman"/>
            <w:i w:val="0"/>
            <w:iCs w:val="0"/>
            <w:sz w:val="24"/>
            <w:szCs w:val="24"/>
          </w:rPr>
          <w:t>Pterygium Video</w:t>
        </w:r>
      </w:hyperlink>
      <w:r w:rsidR="7179E41E" w:rsidRPr="015E789F">
        <w:rPr>
          <w:rFonts w:ascii="Times New Roman" w:eastAsia="Times New Roman" w:hAnsi="Times New Roman" w:cs="Times New Roman"/>
          <w:i w:val="0"/>
          <w:iCs w:val="0"/>
          <w:color w:val="373A3C"/>
          <w:sz w:val="24"/>
          <w:szCs w:val="24"/>
        </w:rPr>
        <w:t xml:space="preserve"> </w:t>
      </w:r>
      <w:r w:rsidR="00D91CA1">
        <w:rPr>
          <w:rFonts w:ascii="Times New Roman" w:eastAsia="Times New Roman" w:hAnsi="Times New Roman" w:cs="Times New Roman"/>
          <w:i w:val="0"/>
          <w:iCs w:val="0"/>
          <w:color w:val="373A3C"/>
          <w:sz w:val="24"/>
          <w:szCs w:val="24"/>
        </w:rPr>
        <w:t>(</w:t>
      </w:r>
      <w:hyperlink r:id="rId19" w:history="1">
        <w:r w:rsidR="00D91CA1" w:rsidRPr="00BB60E9">
          <w:rPr>
            <w:rStyle w:val="Hyperlink"/>
            <w:rFonts w:ascii="Times New Roman" w:eastAsia="Times New Roman" w:hAnsi="Times New Roman" w:cs="Times New Roman"/>
            <w:i w:val="0"/>
            <w:iCs w:val="0"/>
            <w:sz w:val="24"/>
            <w:szCs w:val="24"/>
          </w:rPr>
          <w:t>https://www.youtube.com/watch?v=BnS-FS3UeIQ</w:t>
        </w:r>
      </w:hyperlink>
      <w:r w:rsidR="00D91CA1">
        <w:rPr>
          <w:rFonts w:ascii="Times New Roman" w:eastAsia="Times New Roman" w:hAnsi="Times New Roman" w:cs="Times New Roman"/>
          <w:i w:val="0"/>
          <w:iCs w:val="0"/>
          <w:color w:val="373A3C"/>
          <w:sz w:val="24"/>
          <w:szCs w:val="24"/>
        </w:rPr>
        <w:t>) (WO2-4)</w:t>
      </w:r>
    </w:p>
    <w:p w14:paraId="57FDC146" w14:textId="3F49F9E9" w:rsidR="00D91CA1" w:rsidRPr="00D91CA1" w:rsidRDefault="00000000" w:rsidP="00D91CA1">
      <w:pPr>
        <w:pStyle w:val="Heading4"/>
        <w:numPr>
          <w:ilvl w:val="0"/>
          <w:numId w:val="1"/>
        </w:numPr>
        <w:rPr>
          <w:rFonts w:ascii="Times New Roman" w:eastAsia="Times New Roman" w:hAnsi="Times New Roman" w:cs="Times New Roman"/>
          <w:i w:val="0"/>
          <w:iCs w:val="0"/>
          <w:color w:val="373A3C"/>
          <w:sz w:val="24"/>
          <w:szCs w:val="24"/>
        </w:rPr>
      </w:pPr>
      <w:hyperlink r:id="rId20" w:history="1">
        <w:r w:rsidR="7179E41E" w:rsidRPr="00D91CA1">
          <w:rPr>
            <w:rStyle w:val="Hyperlink"/>
            <w:rFonts w:ascii="Times New Roman" w:eastAsia="Times New Roman" w:hAnsi="Times New Roman" w:cs="Times New Roman"/>
            <w:i w:val="0"/>
            <w:iCs w:val="0"/>
            <w:sz w:val="24"/>
            <w:szCs w:val="24"/>
          </w:rPr>
          <w:t>Fluorescein Video</w:t>
        </w:r>
      </w:hyperlink>
      <w:r w:rsidR="7179E41E" w:rsidRPr="015E789F">
        <w:rPr>
          <w:rFonts w:ascii="Times New Roman" w:eastAsia="Times New Roman" w:hAnsi="Times New Roman" w:cs="Times New Roman"/>
          <w:i w:val="0"/>
          <w:iCs w:val="0"/>
          <w:color w:val="373A3C"/>
          <w:sz w:val="24"/>
          <w:szCs w:val="24"/>
        </w:rPr>
        <w:t xml:space="preserve"> </w:t>
      </w:r>
      <w:r w:rsidR="00D91CA1">
        <w:rPr>
          <w:rFonts w:ascii="Times New Roman" w:eastAsia="Times New Roman" w:hAnsi="Times New Roman" w:cs="Times New Roman"/>
          <w:i w:val="0"/>
          <w:iCs w:val="0"/>
          <w:color w:val="373A3C"/>
          <w:sz w:val="24"/>
          <w:szCs w:val="24"/>
        </w:rPr>
        <w:t>(</w:t>
      </w:r>
      <w:hyperlink r:id="rId21" w:history="1">
        <w:r w:rsidR="00D91CA1" w:rsidRPr="00BB60E9">
          <w:rPr>
            <w:rStyle w:val="Hyperlink"/>
            <w:rFonts w:ascii="Times New Roman" w:eastAsia="Times New Roman" w:hAnsi="Times New Roman" w:cs="Times New Roman"/>
            <w:i w:val="0"/>
            <w:iCs w:val="0"/>
            <w:sz w:val="24"/>
            <w:szCs w:val="24"/>
          </w:rPr>
          <w:t>https://www.youtube.com/watch?v=SkxMqtXcU6Q</w:t>
        </w:r>
      </w:hyperlink>
      <w:r w:rsidR="00D91CA1">
        <w:rPr>
          <w:rFonts w:ascii="Times New Roman" w:eastAsia="Times New Roman" w:hAnsi="Times New Roman" w:cs="Times New Roman"/>
          <w:i w:val="0"/>
          <w:iCs w:val="0"/>
          <w:color w:val="373A3C"/>
          <w:sz w:val="24"/>
          <w:szCs w:val="24"/>
        </w:rPr>
        <w:t>) (WO2-4)</w:t>
      </w:r>
    </w:p>
    <w:p w14:paraId="67C6E533" w14:textId="2108EB66" w:rsidR="65CDCE9B" w:rsidRPr="00C842C1" w:rsidRDefault="7179E41E" w:rsidP="00C842C1">
      <w:pPr>
        <w:pStyle w:val="ListParagraph"/>
        <w:numPr>
          <w:ilvl w:val="0"/>
          <w:numId w:val="1"/>
        </w:numPr>
        <w:rPr>
          <w:rFonts w:ascii="Times New Roman" w:eastAsia="Times New Roman" w:hAnsi="Times New Roman" w:cs="Times New Roman"/>
          <w:color w:val="373A3C"/>
          <w:u w:val="single"/>
        </w:rPr>
      </w:pPr>
      <w:r w:rsidRPr="65CDCE9B">
        <w:rPr>
          <w:rFonts w:ascii="Times New Roman" w:eastAsia="Times New Roman" w:hAnsi="Times New Roman" w:cs="Times New Roman"/>
        </w:rPr>
        <w:t xml:space="preserve">Films on Demand Video: Eye </w:t>
      </w:r>
      <w:r w:rsidR="00D91CA1" w:rsidRPr="65CDCE9B">
        <w:rPr>
          <w:rFonts w:ascii="Times New Roman" w:eastAsia="Times New Roman" w:hAnsi="Times New Roman" w:cs="Times New Roman"/>
        </w:rPr>
        <w:t>D</w:t>
      </w:r>
      <w:r w:rsidRPr="65CDCE9B">
        <w:rPr>
          <w:rFonts w:ascii="Times New Roman" w:eastAsia="Times New Roman" w:hAnsi="Times New Roman" w:cs="Times New Roman"/>
        </w:rPr>
        <w:t xml:space="preserve">isorders: </w:t>
      </w:r>
      <w:r w:rsidR="00D91CA1" w:rsidRPr="65CDCE9B">
        <w:rPr>
          <w:rFonts w:ascii="Times New Roman" w:eastAsia="Times New Roman" w:hAnsi="Times New Roman" w:cs="Times New Roman"/>
        </w:rPr>
        <w:t>G</w:t>
      </w:r>
      <w:r w:rsidRPr="65CDCE9B">
        <w:rPr>
          <w:rFonts w:ascii="Times New Roman" w:eastAsia="Times New Roman" w:hAnsi="Times New Roman" w:cs="Times New Roman"/>
        </w:rPr>
        <w:t xml:space="preserve">laucoma, </w:t>
      </w:r>
      <w:r w:rsidR="00D91CA1" w:rsidRPr="65CDCE9B">
        <w:rPr>
          <w:rFonts w:ascii="Times New Roman" w:eastAsia="Times New Roman" w:hAnsi="Times New Roman" w:cs="Times New Roman"/>
        </w:rPr>
        <w:t>M</w:t>
      </w:r>
      <w:r w:rsidRPr="65CDCE9B">
        <w:rPr>
          <w:rFonts w:ascii="Times New Roman" w:eastAsia="Times New Roman" w:hAnsi="Times New Roman" w:cs="Times New Roman"/>
        </w:rPr>
        <w:t xml:space="preserve">acular </w:t>
      </w:r>
      <w:r w:rsidR="00D91CA1" w:rsidRPr="65CDCE9B">
        <w:rPr>
          <w:rFonts w:ascii="Times New Roman" w:eastAsia="Times New Roman" w:hAnsi="Times New Roman" w:cs="Times New Roman"/>
        </w:rPr>
        <w:t>Degen</w:t>
      </w:r>
      <w:r w:rsidRPr="65CDCE9B">
        <w:rPr>
          <w:rFonts w:ascii="Times New Roman" w:eastAsia="Times New Roman" w:hAnsi="Times New Roman" w:cs="Times New Roman"/>
        </w:rPr>
        <w:t xml:space="preserve">, </w:t>
      </w:r>
      <w:r w:rsidR="00D91CA1" w:rsidRPr="65CDCE9B">
        <w:rPr>
          <w:rFonts w:ascii="Times New Roman" w:eastAsia="Times New Roman" w:hAnsi="Times New Roman" w:cs="Times New Roman"/>
        </w:rPr>
        <w:t>C</w:t>
      </w:r>
      <w:r w:rsidRPr="65CDCE9B">
        <w:rPr>
          <w:rFonts w:ascii="Times New Roman" w:eastAsia="Times New Roman" w:hAnsi="Times New Roman" w:cs="Times New Roman"/>
        </w:rPr>
        <w:t>ataracts</w:t>
      </w:r>
      <w:r w:rsidR="00D91CA1" w:rsidRPr="65CDCE9B">
        <w:rPr>
          <w:rFonts w:ascii="Times New Roman" w:eastAsia="Times New Roman" w:hAnsi="Times New Roman" w:cs="Times New Roman"/>
        </w:rPr>
        <w:t xml:space="preserve"> (WO1-4)</w:t>
      </w:r>
    </w:p>
    <w:p w14:paraId="451BE0C0" w14:textId="4C2F2889" w:rsidR="7179E41E" w:rsidRDefault="7179E41E" w:rsidP="015E789F">
      <w:pPr>
        <w:spacing w:beforeAutospacing="1" w:afterAutospacing="1" w:line="240" w:lineRule="auto"/>
        <w:rPr>
          <w:rFonts w:ascii="Times New Roman" w:eastAsia="Times New Roman" w:hAnsi="Times New Roman" w:cs="Times New Roman"/>
          <w:b/>
          <w:bCs/>
          <w:color w:val="2D3B45"/>
          <w:sz w:val="24"/>
          <w:szCs w:val="24"/>
        </w:rPr>
      </w:pPr>
      <w:r w:rsidRPr="015E789F">
        <w:rPr>
          <w:rFonts w:ascii="Times New Roman" w:eastAsia="Times New Roman" w:hAnsi="Times New Roman" w:cs="Times New Roman"/>
          <w:b/>
          <w:bCs/>
          <w:color w:val="2D3B45"/>
          <w:sz w:val="24"/>
          <w:szCs w:val="24"/>
        </w:rPr>
        <w:t>Physical Assessment Remediation</w:t>
      </w:r>
    </w:p>
    <w:p w14:paraId="461D7C06" w14:textId="2FCB96DE" w:rsidR="7179E41E" w:rsidRDefault="7179E41E" w:rsidP="65CDCE9B">
      <w:pPr>
        <w:spacing w:after="0"/>
        <w:rPr>
          <w:rFonts w:ascii="Times New Roman" w:eastAsia="Times New Roman" w:hAnsi="Times New Roman" w:cs="Times New Roman"/>
          <w:color w:val="373A3C"/>
          <w:sz w:val="24"/>
          <w:szCs w:val="24"/>
        </w:rPr>
      </w:pPr>
      <w:r w:rsidRPr="65CDCE9B">
        <w:rPr>
          <w:rFonts w:ascii="Times New Roman" w:eastAsia="Times New Roman" w:hAnsi="Times New Roman" w:cs="Times New Roman"/>
          <w:color w:val="373A3C"/>
          <w:sz w:val="24"/>
          <w:szCs w:val="24"/>
        </w:rPr>
        <w:t>View the videos to gain more knowledge of the module concepts:</w:t>
      </w:r>
    </w:p>
    <w:p w14:paraId="51E35302" w14:textId="3251A881" w:rsidR="7179E41E" w:rsidRPr="002D7F42" w:rsidRDefault="7179E41E" w:rsidP="65CDCE9B">
      <w:pPr>
        <w:pStyle w:val="ListParagraph"/>
        <w:numPr>
          <w:ilvl w:val="0"/>
          <w:numId w:val="8"/>
        </w:numPr>
        <w:spacing w:after="0"/>
        <w:rPr>
          <w:rFonts w:ascii="Times New Roman" w:eastAsia="Times New Roman" w:hAnsi="Times New Roman" w:cs="Times New Roman"/>
          <w:color w:val="373A3C"/>
          <w:sz w:val="24"/>
          <w:szCs w:val="24"/>
          <w:u w:val="single"/>
        </w:rPr>
      </w:pPr>
      <w:r w:rsidRPr="65CDCE9B">
        <w:rPr>
          <w:rFonts w:ascii="Times New Roman" w:eastAsia="Times New Roman" w:hAnsi="Times New Roman" w:cs="Times New Roman"/>
          <w:color w:val="373A3C"/>
          <w:sz w:val="24"/>
          <w:szCs w:val="24"/>
        </w:rPr>
        <w:t>Volume 7: Head, Eyes and Ears</w:t>
      </w:r>
      <w:r w:rsidR="00D91CA1" w:rsidRPr="65CDCE9B">
        <w:rPr>
          <w:rFonts w:ascii="Times New Roman" w:eastAsia="Times New Roman" w:hAnsi="Times New Roman" w:cs="Times New Roman"/>
          <w:color w:val="373A3C"/>
          <w:sz w:val="24"/>
          <w:szCs w:val="24"/>
        </w:rPr>
        <w:t xml:space="preserve"> (WO2)</w:t>
      </w:r>
    </w:p>
    <w:p w14:paraId="2F00F741" w14:textId="66DE28C7" w:rsidR="00202328" w:rsidRPr="002D7F42" w:rsidRDefault="7179E41E" w:rsidP="65CDCE9B">
      <w:pPr>
        <w:pStyle w:val="ListParagraph"/>
        <w:numPr>
          <w:ilvl w:val="0"/>
          <w:numId w:val="8"/>
        </w:numPr>
        <w:shd w:val="clear" w:color="auto" w:fill="FFFFFF" w:themeFill="background1"/>
        <w:spacing w:before="100" w:beforeAutospacing="1" w:after="0" w:line="240" w:lineRule="auto"/>
        <w:rPr>
          <w:rFonts w:ascii="Times New Roman" w:eastAsia="Times New Roman" w:hAnsi="Times New Roman" w:cs="Times New Roman"/>
          <w:color w:val="2D3B45"/>
          <w:sz w:val="24"/>
          <w:szCs w:val="24"/>
        </w:rPr>
      </w:pPr>
      <w:r w:rsidRPr="65CDCE9B">
        <w:rPr>
          <w:rFonts w:ascii="Times New Roman" w:eastAsia="Times New Roman" w:hAnsi="Times New Roman" w:cs="Times New Roman"/>
          <w:color w:val="373A3C"/>
          <w:sz w:val="24"/>
          <w:szCs w:val="24"/>
        </w:rPr>
        <w:lastRenderedPageBreak/>
        <w:t>Volume 8: Nose, Mouth</w:t>
      </w:r>
      <w:r w:rsidR="002D7F42" w:rsidRPr="65CDCE9B">
        <w:rPr>
          <w:rFonts w:ascii="Times New Roman" w:eastAsia="Times New Roman" w:hAnsi="Times New Roman" w:cs="Times New Roman"/>
          <w:color w:val="373A3C"/>
          <w:sz w:val="24"/>
          <w:szCs w:val="24"/>
        </w:rPr>
        <w:t>,</w:t>
      </w:r>
      <w:r w:rsidRPr="65CDCE9B">
        <w:rPr>
          <w:rFonts w:ascii="Times New Roman" w:eastAsia="Times New Roman" w:hAnsi="Times New Roman" w:cs="Times New Roman"/>
          <w:color w:val="373A3C"/>
          <w:sz w:val="24"/>
          <w:szCs w:val="24"/>
        </w:rPr>
        <w:t xml:space="preserve"> and Neck</w:t>
      </w:r>
      <w:r w:rsidR="00D91CA1" w:rsidRPr="65CDCE9B">
        <w:rPr>
          <w:rFonts w:ascii="Times New Roman" w:eastAsia="Times New Roman" w:hAnsi="Times New Roman" w:cs="Times New Roman"/>
          <w:color w:val="373A3C"/>
          <w:sz w:val="24"/>
          <w:szCs w:val="24"/>
        </w:rPr>
        <w:t xml:space="preserve"> (WO2)</w:t>
      </w:r>
    </w:p>
    <w:sectPr w:rsidR="00202328" w:rsidRPr="002D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4004"/>
    <w:multiLevelType w:val="hybridMultilevel"/>
    <w:tmpl w:val="345E6DA8"/>
    <w:lvl w:ilvl="0" w:tplc="419C5858">
      <w:start w:val="1"/>
      <w:numFmt w:val="bullet"/>
      <w:lvlText w:val=""/>
      <w:lvlJc w:val="left"/>
      <w:pPr>
        <w:ind w:left="720" w:hanging="360"/>
      </w:pPr>
      <w:rPr>
        <w:rFonts w:ascii="Symbol" w:hAnsi="Symbol" w:hint="default"/>
      </w:rPr>
    </w:lvl>
    <w:lvl w:ilvl="1" w:tplc="A2400306">
      <w:start w:val="1"/>
      <w:numFmt w:val="bullet"/>
      <w:lvlText w:val="o"/>
      <w:lvlJc w:val="left"/>
      <w:pPr>
        <w:ind w:left="1440" w:hanging="360"/>
      </w:pPr>
      <w:rPr>
        <w:rFonts w:ascii="Courier New" w:hAnsi="Courier New" w:hint="default"/>
      </w:rPr>
    </w:lvl>
    <w:lvl w:ilvl="2" w:tplc="796E16BE">
      <w:start w:val="1"/>
      <w:numFmt w:val="bullet"/>
      <w:lvlText w:val=""/>
      <w:lvlJc w:val="left"/>
      <w:pPr>
        <w:ind w:left="2160" w:hanging="360"/>
      </w:pPr>
      <w:rPr>
        <w:rFonts w:ascii="Wingdings" w:hAnsi="Wingdings" w:hint="default"/>
      </w:rPr>
    </w:lvl>
    <w:lvl w:ilvl="3" w:tplc="C158D76E">
      <w:start w:val="1"/>
      <w:numFmt w:val="bullet"/>
      <w:lvlText w:val=""/>
      <w:lvlJc w:val="left"/>
      <w:pPr>
        <w:ind w:left="2880" w:hanging="360"/>
      </w:pPr>
      <w:rPr>
        <w:rFonts w:ascii="Symbol" w:hAnsi="Symbol" w:hint="default"/>
      </w:rPr>
    </w:lvl>
    <w:lvl w:ilvl="4" w:tplc="33CCA5D8">
      <w:start w:val="1"/>
      <w:numFmt w:val="bullet"/>
      <w:lvlText w:val="o"/>
      <w:lvlJc w:val="left"/>
      <w:pPr>
        <w:ind w:left="3600" w:hanging="360"/>
      </w:pPr>
      <w:rPr>
        <w:rFonts w:ascii="Courier New" w:hAnsi="Courier New" w:hint="default"/>
      </w:rPr>
    </w:lvl>
    <w:lvl w:ilvl="5" w:tplc="D81ADBFA">
      <w:start w:val="1"/>
      <w:numFmt w:val="bullet"/>
      <w:lvlText w:val=""/>
      <w:lvlJc w:val="left"/>
      <w:pPr>
        <w:ind w:left="4320" w:hanging="360"/>
      </w:pPr>
      <w:rPr>
        <w:rFonts w:ascii="Wingdings" w:hAnsi="Wingdings" w:hint="default"/>
      </w:rPr>
    </w:lvl>
    <w:lvl w:ilvl="6" w:tplc="8456494C">
      <w:start w:val="1"/>
      <w:numFmt w:val="bullet"/>
      <w:lvlText w:val=""/>
      <w:lvlJc w:val="left"/>
      <w:pPr>
        <w:ind w:left="5040" w:hanging="360"/>
      </w:pPr>
      <w:rPr>
        <w:rFonts w:ascii="Symbol" w:hAnsi="Symbol" w:hint="default"/>
      </w:rPr>
    </w:lvl>
    <w:lvl w:ilvl="7" w:tplc="6C7C59A2">
      <w:start w:val="1"/>
      <w:numFmt w:val="bullet"/>
      <w:lvlText w:val="o"/>
      <w:lvlJc w:val="left"/>
      <w:pPr>
        <w:ind w:left="5760" w:hanging="360"/>
      </w:pPr>
      <w:rPr>
        <w:rFonts w:ascii="Courier New" w:hAnsi="Courier New" w:hint="default"/>
      </w:rPr>
    </w:lvl>
    <w:lvl w:ilvl="8" w:tplc="FFE48BC8">
      <w:start w:val="1"/>
      <w:numFmt w:val="bullet"/>
      <w:lvlText w:val=""/>
      <w:lvlJc w:val="left"/>
      <w:pPr>
        <w:ind w:left="6480" w:hanging="360"/>
      </w:pPr>
      <w:rPr>
        <w:rFonts w:ascii="Wingdings" w:hAnsi="Wingdings" w:hint="default"/>
      </w:rPr>
    </w:lvl>
  </w:abstractNum>
  <w:abstractNum w:abstractNumId="1" w15:restartNumberingAfterBreak="0">
    <w:nsid w:val="0ADC4963"/>
    <w:multiLevelType w:val="multilevel"/>
    <w:tmpl w:val="41A8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83D68"/>
    <w:multiLevelType w:val="multilevel"/>
    <w:tmpl w:val="F3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61C6C"/>
    <w:multiLevelType w:val="hybridMultilevel"/>
    <w:tmpl w:val="394A1DBE"/>
    <w:lvl w:ilvl="0" w:tplc="6556215E">
      <w:start w:val="1"/>
      <w:numFmt w:val="bullet"/>
      <w:lvlText w:val="·"/>
      <w:lvlJc w:val="left"/>
      <w:pPr>
        <w:ind w:left="720" w:hanging="360"/>
      </w:pPr>
      <w:rPr>
        <w:rFonts w:ascii="Symbol" w:hAnsi="Symbol" w:hint="default"/>
      </w:rPr>
    </w:lvl>
    <w:lvl w:ilvl="1" w:tplc="91C48506">
      <w:start w:val="1"/>
      <w:numFmt w:val="bullet"/>
      <w:lvlText w:val="o"/>
      <w:lvlJc w:val="left"/>
      <w:pPr>
        <w:ind w:left="1440" w:hanging="360"/>
      </w:pPr>
      <w:rPr>
        <w:rFonts w:ascii="Courier New" w:hAnsi="Courier New" w:hint="default"/>
      </w:rPr>
    </w:lvl>
    <w:lvl w:ilvl="2" w:tplc="AA8891E4">
      <w:start w:val="1"/>
      <w:numFmt w:val="bullet"/>
      <w:lvlText w:val=""/>
      <w:lvlJc w:val="left"/>
      <w:pPr>
        <w:ind w:left="2160" w:hanging="360"/>
      </w:pPr>
      <w:rPr>
        <w:rFonts w:ascii="Wingdings" w:hAnsi="Wingdings" w:hint="default"/>
      </w:rPr>
    </w:lvl>
    <w:lvl w:ilvl="3" w:tplc="41086274">
      <w:start w:val="1"/>
      <w:numFmt w:val="bullet"/>
      <w:lvlText w:val=""/>
      <w:lvlJc w:val="left"/>
      <w:pPr>
        <w:ind w:left="2880" w:hanging="360"/>
      </w:pPr>
      <w:rPr>
        <w:rFonts w:ascii="Symbol" w:hAnsi="Symbol" w:hint="default"/>
      </w:rPr>
    </w:lvl>
    <w:lvl w:ilvl="4" w:tplc="65DC187E">
      <w:start w:val="1"/>
      <w:numFmt w:val="bullet"/>
      <w:lvlText w:val="o"/>
      <w:lvlJc w:val="left"/>
      <w:pPr>
        <w:ind w:left="3600" w:hanging="360"/>
      </w:pPr>
      <w:rPr>
        <w:rFonts w:ascii="Courier New" w:hAnsi="Courier New" w:hint="default"/>
      </w:rPr>
    </w:lvl>
    <w:lvl w:ilvl="5" w:tplc="E66C6158">
      <w:start w:val="1"/>
      <w:numFmt w:val="bullet"/>
      <w:lvlText w:val=""/>
      <w:lvlJc w:val="left"/>
      <w:pPr>
        <w:ind w:left="4320" w:hanging="360"/>
      </w:pPr>
      <w:rPr>
        <w:rFonts w:ascii="Wingdings" w:hAnsi="Wingdings" w:hint="default"/>
      </w:rPr>
    </w:lvl>
    <w:lvl w:ilvl="6" w:tplc="0616BB44">
      <w:start w:val="1"/>
      <w:numFmt w:val="bullet"/>
      <w:lvlText w:val=""/>
      <w:lvlJc w:val="left"/>
      <w:pPr>
        <w:ind w:left="5040" w:hanging="360"/>
      </w:pPr>
      <w:rPr>
        <w:rFonts w:ascii="Symbol" w:hAnsi="Symbol" w:hint="default"/>
      </w:rPr>
    </w:lvl>
    <w:lvl w:ilvl="7" w:tplc="A9F238E8">
      <w:start w:val="1"/>
      <w:numFmt w:val="bullet"/>
      <w:lvlText w:val="o"/>
      <w:lvlJc w:val="left"/>
      <w:pPr>
        <w:ind w:left="5760" w:hanging="360"/>
      </w:pPr>
      <w:rPr>
        <w:rFonts w:ascii="Courier New" w:hAnsi="Courier New" w:hint="default"/>
      </w:rPr>
    </w:lvl>
    <w:lvl w:ilvl="8" w:tplc="75C0A45E">
      <w:start w:val="1"/>
      <w:numFmt w:val="bullet"/>
      <w:lvlText w:val=""/>
      <w:lvlJc w:val="left"/>
      <w:pPr>
        <w:ind w:left="6480" w:hanging="360"/>
      </w:pPr>
      <w:rPr>
        <w:rFonts w:ascii="Wingdings" w:hAnsi="Wingdings" w:hint="default"/>
      </w:rPr>
    </w:lvl>
  </w:abstractNum>
  <w:abstractNum w:abstractNumId="4" w15:restartNumberingAfterBreak="0">
    <w:nsid w:val="1D3A7B65"/>
    <w:multiLevelType w:val="hybridMultilevel"/>
    <w:tmpl w:val="095C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85BEF"/>
    <w:multiLevelType w:val="hybridMultilevel"/>
    <w:tmpl w:val="631E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D0FBC"/>
    <w:multiLevelType w:val="hybridMultilevel"/>
    <w:tmpl w:val="8E364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34C56"/>
    <w:multiLevelType w:val="hybridMultilevel"/>
    <w:tmpl w:val="6AF4AD9C"/>
    <w:lvl w:ilvl="0" w:tplc="AAA4C260">
      <w:start w:val="1"/>
      <w:numFmt w:val="bullet"/>
      <w:lvlText w:val=""/>
      <w:lvlJc w:val="left"/>
      <w:pPr>
        <w:ind w:left="720" w:hanging="360"/>
      </w:pPr>
      <w:rPr>
        <w:rFonts w:ascii="Symbol" w:hAnsi="Symbol" w:hint="default"/>
      </w:rPr>
    </w:lvl>
    <w:lvl w:ilvl="1" w:tplc="7D0CBABE">
      <w:start w:val="1"/>
      <w:numFmt w:val="bullet"/>
      <w:lvlText w:val="o"/>
      <w:lvlJc w:val="left"/>
      <w:pPr>
        <w:ind w:left="1440" w:hanging="360"/>
      </w:pPr>
      <w:rPr>
        <w:rFonts w:ascii="&quot;Courier New&quot;" w:hAnsi="&quot;Courier New&quot;" w:hint="default"/>
      </w:rPr>
    </w:lvl>
    <w:lvl w:ilvl="2" w:tplc="96BA0990">
      <w:start w:val="1"/>
      <w:numFmt w:val="bullet"/>
      <w:lvlText w:val="§"/>
      <w:lvlJc w:val="left"/>
      <w:pPr>
        <w:ind w:left="2160" w:hanging="360"/>
      </w:pPr>
      <w:rPr>
        <w:rFonts w:ascii="Wingdings" w:hAnsi="Wingdings" w:hint="default"/>
      </w:rPr>
    </w:lvl>
    <w:lvl w:ilvl="3" w:tplc="177C3292">
      <w:start w:val="1"/>
      <w:numFmt w:val="bullet"/>
      <w:lvlText w:val=""/>
      <w:lvlJc w:val="left"/>
      <w:pPr>
        <w:ind w:left="2880" w:hanging="360"/>
      </w:pPr>
      <w:rPr>
        <w:rFonts w:ascii="Symbol" w:hAnsi="Symbol" w:hint="default"/>
      </w:rPr>
    </w:lvl>
    <w:lvl w:ilvl="4" w:tplc="8E40C6BE">
      <w:start w:val="1"/>
      <w:numFmt w:val="bullet"/>
      <w:lvlText w:val="o"/>
      <w:lvlJc w:val="left"/>
      <w:pPr>
        <w:ind w:left="3600" w:hanging="360"/>
      </w:pPr>
      <w:rPr>
        <w:rFonts w:ascii="Courier New" w:hAnsi="Courier New" w:hint="default"/>
      </w:rPr>
    </w:lvl>
    <w:lvl w:ilvl="5" w:tplc="F782B686">
      <w:start w:val="1"/>
      <w:numFmt w:val="bullet"/>
      <w:lvlText w:val=""/>
      <w:lvlJc w:val="left"/>
      <w:pPr>
        <w:ind w:left="4320" w:hanging="360"/>
      </w:pPr>
      <w:rPr>
        <w:rFonts w:ascii="Wingdings" w:hAnsi="Wingdings" w:hint="default"/>
      </w:rPr>
    </w:lvl>
    <w:lvl w:ilvl="6" w:tplc="B7B65BB8">
      <w:start w:val="1"/>
      <w:numFmt w:val="bullet"/>
      <w:lvlText w:val=""/>
      <w:lvlJc w:val="left"/>
      <w:pPr>
        <w:ind w:left="5040" w:hanging="360"/>
      </w:pPr>
      <w:rPr>
        <w:rFonts w:ascii="Symbol" w:hAnsi="Symbol" w:hint="default"/>
      </w:rPr>
    </w:lvl>
    <w:lvl w:ilvl="7" w:tplc="F46EADC4">
      <w:start w:val="1"/>
      <w:numFmt w:val="bullet"/>
      <w:lvlText w:val="o"/>
      <w:lvlJc w:val="left"/>
      <w:pPr>
        <w:ind w:left="5760" w:hanging="360"/>
      </w:pPr>
      <w:rPr>
        <w:rFonts w:ascii="Courier New" w:hAnsi="Courier New" w:hint="default"/>
      </w:rPr>
    </w:lvl>
    <w:lvl w:ilvl="8" w:tplc="C75CCDD4">
      <w:start w:val="1"/>
      <w:numFmt w:val="bullet"/>
      <w:lvlText w:val=""/>
      <w:lvlJc w:val="left"/>
      <w:pPr>
        <w:ind w:left="6480" w:hanging="360"/>
      </w:pPr>
      <w:rPr>
        <w:rFonts w:ascii="Wingdings" w:hAnsi="Wingdings" w:hint="default"/>
      </w:rPr>
    </w:lvl>
  </w:abstractNum>
  <w:abstractNum w:abstractNumId="8" w15:restartNumberingAfterBreak="0">
    <w:nsid w:val="443974F8"/>
    <w:multiLevelType w:val="multilevel"/>
    <w:tmpl w:val="397CD710"/>
    <w:lvl w:ilvl="0">
      <w:start w:val="1"/>
      <w:numFmt w:val="bullet"/>
      <w:lvlText w:val=""/>
      <w:lvlJc w:val="left"/>
      <w:pPr>
        <w:tabs>
          <w:tab w:val="num" w:pos="690"/>
        </w:tabs>
        <w:ind w:left="690" w:hanging="360"/>
      </w:pPr>
      <w:rPr>
        <w:rFonts w:ascii="Symbol" w:hAnsi="Symbol" w:hint="default"/>
        <w:sz w:val="20"/>
      </w:rPr>
    </w:lvl>
    <w:lvl w:ilvl="1">
      <w:start w:val="1"/>
      <w:numFmt w:val="bullet"/>
      <w:lvlText w:val="o"/>
      <w:lvlJc w:val="left"/>
      <w:pPr>
        <w:tabs>
          <w:tab w:val="num" w:pos="1410"/>
        </w:tabs>
        <w:ind w:left="1410" w:hanging="360"/>
      </w:pPr>
      <w:rPr>
        <w:rFonts w:ascii="Courier New" w:hAnsi="Courier New"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9" w15:restartNumberingAfterBreak="0">
    <w:nsid w:val="4C6D3705"/>
    <w:multiLevelType w:val="multilevel"/>
    <w:tmpl w:val="CDCE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24558F"/>
    <w:multiLevelType w:val="hybridMultilevel"/>
    <w:tmpl w:val="1FBA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A7AD5"/>
    <w:multiLevelType w:val="hybridMultilevel"/>
    <w:tmpl w:val="1850098A"/>
    <w:lvl w:ilvl="0" w:tplc="6698367E">
      <w:start w:val="1"/>
      <w:numFmt w:val="bullet"/>
      <w:lvlText w:val=""/>
      <w:lvlJc w:val="left"/>
      <w:pPr>
        <w:ind w:left="720" w:hanging="360"/>
      </w:pPr>
      <w:rPr>
        <w:rFonts w:ascii="Symbol" w:hAnsi="Symbol" w:hint="default"/>
      </w:rPr>
    </w:lvl>
    <w:lvl w:ilvl="1" w:tplc="CCD8FCF8">
      <w:start w:val="1"/>
      <w:numFmt w:val="bullet"/>
      <w:lvlText w:val="o"/>
      <w:lvlJc w:val="left"/>
      <w:pPr>
        <w:ind w:left="1440" w:hanging="360"/>
      </w:pPr>
      <w:rPr>
        <w:rFonts w:ascii="Courier New" w:hAnsi="Courier New" w:hint="default"/>
      </w:rPr>
    </w:lvl>
    <w:lvl w:ilvl="2" w:tplc="79927968">
      <w:start w:val="1"/>
      <w:numFmt w:val="bullet"/>
      <w:lvlText w:val=""/>
      <w:lvlJc w:val="left"/>
      <w:pPr>
        <w:ind w:left="2160" w:hanging="360"/>
      </w:pPr>
      <w:rPr>
        <w:rFonts w:ascii="Wingdings" w:hAnsi="Wingdings" w:hint="default"/>
      </w:rPr>
    </w:lvl>
    <w:lvl w:ilvl="3" w:tplc="F4367330">
      <w:start w:val="1"/>
      <w:numFmt w:val="bullet"/>
      <w:lvlText w:val=""/>
      <w:lvlJc w:val="left"/>
      <w:pPr>
        <w:ind w:left="2880" w:hanging="360"/>
      </w:pPr>
      <w:rPr>
        <w:rFonts w:ascii="Symbol" w:hAnsi="Symbol" w:hint="default"/>
      </w:rPr>
    </w:lvl>
    <w:lvl w:ilvl="4" w:tplc="57AAAA42">
      <w:start w:val="1"/>
      <w:numFmt w:val="bullet"/>
      <w:lvlText w:val="o"/>
      <w:lvlJc w:val="left"/>
      <w:pPr>
        <w:ind w:left="3600" w:hanging="360"/>
      </w:pPr>
      <w:rPr>
        <w:rFonts w:ascii="Courier New" w:hAnsi="Courier New" w:hint="default"/>
      </w:rPr>
    </w:lvl>
    <w:lvl w:ilvl="5" w:tplc="2EBC3EBA">
      <w:start w:val="1"/>
      <w:numFmt w:val="bullet"/>
      <w:lvlText w:val=""/>
      <w:lvlJc w:val="left"/>
      <w:pPr>
        <w:ind w:left="4320" w:hanging="360"/>
      </w:pPr>
      <w:rPr>
        <w:rFonts w:ascii="Wingdings" w:hAnsi="Wingdings" w:hint="default"/>
      </w:rPr>
    </w:lvl>
    <w:lvl w:ilvl="6" w:tplc="D2EAF1EC">
      <w:start w:val="1"/>
      <w:numFmt w:val="bullet"/>
      <w:lvlText w:val=""/>
      <w:lvlJc w:val="left"/>
      <w:pPr>
        <w:ind w:left="5040" w:hanging="360"/>
      </w:pPr>
      <w:rPr>
        <w:rFonts w:ascii="Symbol" w:hAnsi="Symbol" w:hint="default"/>
      </w:rPr>
    </w:lvl>
    <w:lvl w:ilvl="7" w:tplc="A11A10DE">
      <w:start w:val="1"/>
      <w:numFmt w:val="bullet"/>
      <w:lvlText w:val="o"/>
      <w:lvlJc w:val="left"/>
      <w:pPr>
        <w:ind w:left="5760" w:hanging="360"/>
      </w:pPr>
      <w:rPr>
        <w:rFonts w:ascii="Courier New" w:hAnsi="Courier New" w:hint="default"/>
      </w:rPr>
    </w:lvl>
    <w:lvl w:ilvl="8" w:tplc="98A43F92">
      <w:start w:val="1"/>
      <w:numFmt w:val="bullet"/>
      <w:lvlText w:val=""/>
      <w:lvlJc w:val="left"/>
      <w:pPr>
        <w:ind w:left="6480" w:hanging="360"/>
      </w:pPr>
      <w:rPr>
        <w:rFonts w:ascii="Wingdings" w:hAnsi="Wingdings" w:hint="default"/>
      </w:rPr>
    </w:lvl>
  </w:abstractNum>
  <w:num w:numId="1" w16cid:durableId="1557400923">
    <w:abstractNumId w:val="0"/>
  </w:num>
  <w:num w:numId="2" w16cid:durableId="1167939294">
    <w:abstractNumId w:val="11"/>
  </w:num>
  <w:num w:numId="3" w16cid:durableId="387612154">
    <w:abstractNumId w:val="3"/>
  </w:num>
  <w:num w:numId="4" w16cid:durableId="1843741125">
    <w:abstractNumId w:val="7"/>
  </w:num>
  <w:num w:numId="5" w16cid:durableId="2070301301">
    <w:abstractNumId w:val="2"/>
  </w:num>
  <w:num w:numId="6" w16cid:durableId="1694767649">
    <w:abstractNumId w:val="8"/>
  </w:num>
  <w:num w:numId="7" w16cid:durableId="1526017220">
    <w:abstractNumId w:val="1"/>
  </w:num>
  <w:num w:numId="8" w16cid:durableId="1942369061">
    <w:abstractNumId w:val="6"/>
  </w:num>
  <w:num w:numId="9" w16cid:durableId="47996837">
    <w:abstractNumId w:val="5"/>
  </w:num>
  <w:num w:numId="10" w16cid:durableId="1297878028">
    <w:abstractNumId w:val="9"/>
  </w:num>
  <w:num w:numId="11" w16cid:durableId="2147158170">
    <w:abstractNumId w:val="4"/>
  </w:num>
  <w:num w:numId="12" w16cid:durableId="1203979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A0MzEH0oYmRuaGRko6SsGpxcWZ+XkgBca1ADqfGzgsAAAA"/>
  </w:docVars>
  <w:rsids>
    <w:rsidRoot w:val="007D4DBD"/>
    <w:rsid w:val="00003F0F"/>
    <w:rsid w:val="00014F93"/>
    <w:rsid w:val="00015588"/>
    <w:rsid w:val="000E575D"/>
    <w:rsid w:val="000E78E6"/>
    <w:rsid w:val="00102725"/>
    <w:rsid w:val="00130607"/>
    <w:rsid w:val="00144FDC"/>
    <w:rsid w:val="00192017"/>
    <w:rsid w:val="00195DB6"/>
    <w:rsid w:val="001C0DC5"/>
    <w:rsid w:val="001C2D02"/>
    <w:rsid w:val="001D1C92"/>
    <w:rsid w:val="00202328"/>
    <w:rsid w:val="00220292"/>
    <w:rsid w:val="00297893"/>
    <w:rsid w:val="002B753C"/>
    <w:rsid w:val="002D7F42"/>
    <w:rsid w:val="00301192"/>
    <w:rsid w:val="00302A59"/>
    <w:rsid w:val="00317998"/>
    <w:rsid w:val="003443D1"/>
    <w:rsid w:val="003570C9"/>
    <w:rsid w:val="00362642"/>
    <w:rsid w:val="0037790E"/>
    <w:rsid w:val="00384CC1"/>
    <w:rsid w:val="0038515B"/>
    <w:rsid w:val="003D0B1E"/>
    <w:rsid w:val="003E3DF5"/>
    <w:rsid w:val="003E5EA6"/>
    <w:rsid w:val="0040746D"/>
    <w:rsid w:val="00414C0B"/>
    <w:rsid w:val="00441E62"/>
    <w:rsid w:val="00467BB6"/>
    <w:rsid w:val="0047747A"/>
    <w:rsid w:val="004E215A"/>
    <w:rsid w:val="00525394"/>
    <w:rsid w:val="005904EF"/>
    <w:rsid w:val="005B64B0"/>
    <w:rsid w:val="005D69DD"/>
    <w:rsid w:val="005E1401"/>
    <w:rsid w:val="00603888"/>
    <w:rsid w:val="006269E9"/>
    <w:rsid w:val="006A09C5"/>
    <w:rsid w:val="006E0AAC"/>
    <w:rsid w:val="006E7663"/>
    <w:rsid w:val="0070709D"/>
    <w:rsid w:val="00741697"/>
    <w:rsid w:val="0079345E"/>
    <w:rsid w:val="007C6EC8"/>
    <w:rsid w:val="007D4DBD"/>
    <w:rsid w:val="007E0493"/>
    <w:rsid w:val="007E6473"/>
    <w:rsid w:val="008120F7"/>
    <w:rsid w:val="00827A80"/>
    <w:rsid w:val="00884D9A"/>
    <w:rsid w:val="00884E70"/>
    <w:rsid w:val="009149AD"/>
    <w:rsid w:val="00960922"/>
    <w:rsid w:val="0096609F"/>
    <w:rsid w:val="009A5745"/>
    <w:rsid w:val="009C14A0"/>
    <w:rsid w:val="009C61D5"/>
    <w:rsid w:val="00A51B80"/>
    <w:rsid w:val="00A72F02"/>
    <w:rsid w:val="00A734FD"/>
    <w:rsid w:val="00AA4F49"/>
    <w:rsid w:val="00B12BAD"/>
    <w:rsid w:val="00B37EC8"/>
    <w:rsid w:val="00BB20A6"/>
    <w:rsid w:val="00BB5768"/>
    <w:rsid w:val="00C20F9D"/>
    <w:rsid w:val="00C26F15"/>
    <w:rsid w:val="00C3319E"/>
    <w:rsid w:val="00C713E4"/>
    <w:rsid w:val="00C8392A"/>
    <w:rsid w:val="00C842C1"/>
    <w:rsid w:val="00C97BA0"/>
    <w:rsid w:val="00CA6534"/>
    <w:rsid w:val="00CB4421"/>
    <w:rsid w:val="00CB6491"/>
    <w:rsid w:val="00CF3505"/>
    <w:rsid w:val="00D06F13"/>
    <w:rsid w:val="00D165CF"/>
    <w:rsid w:val="00D40C61"/>
    <w:rsid w:val="00D526AE"/>
    <w:rsid w:val="00D91CA1"/>
    <w:rsid w:val="00E25070"/>
    <w:rsid w:val="00E2686B"/>
    <w:rsid w:val="00E32354"/>
    <w:rsid w:val="00E557C1"/>
    <w:rsid w:val="00E56209"/>
    <w:rsid w:val="00E95B4B"/>
    <w:rsid w:val="00EB3A04"/>
    <w:rsid w:val="00F0210B"/>
    <w:rsid w:val="00F319A6"/>
    <w:rsid w:val="00F420D8"/>
    <w:rsid w:val="00FB14A4"/>
    <w:rsid w:val="00FC1EB8"/>
    <w:rsid w:val="00FC6805"/>
    <w:rsid w:val="015E789F"/>
    <w:rsid w:val="026AA27F"/>
    <w:rsid w:val="065AC341"/>
    <w:rsid w:val="0E7D7F1C"/>
    <w:rsid w:val="1292735C"/>
    <w:rsid w:val="149FD073"/>
    <w:rsid w:val="16D6FF6E"/>
    <w:rsid w:val="180DFD96"/>
    <w:rsid w:val="196E4578"/>
    <w:rsid w:val="1A0EA030"/>
    <w:rsid w:val="1C5F6C57"/>
    <w:rsid w:val="1C606F0D"/>
    <w:rsid w:val="21D3312E"/>
    <w:rsid w:val="22E29F98"/>
    <w:rsid w:val="25F4E204"/>
    <w:rsid w:val="2A4528DE"/>
    <w:rsid w:val="2EB9D392"/>
    <w:rsid w:val="30345C3A"/>
    <w:rsid w:val="37A707F1"/>
    <w:rsid w:val="393AA80D"/>
    <w:rsid w:val="3C982A5E"/>
    <w:rsid w:val="3D1AFE9E"/>
    <w:rsid w:val="3EEB235B"/>
    <w:rsid w:val="3FC60B93"/>
    <w:rsid w:val="40B231D7"/>
    <w:rsid w:val="4362756C"/>
    <w:rsid w:val="48B0EEAE"/>
    <w:rsid w:val="4BE88F70"/>
    <w:rsid w:val="4C75E913"/>
    <w:rsid w:val="5070B0B0"/>
    <w:rsid w:val="50D9B1DD"/>
    <w:rsid w:val="523EA897"/>
    <w:rsid w:val="55D82CBA"/>
    <w:rsid w:val="565D1DF4"/>
    <w:rsid w:val="57B9E469"/>
    <w:rsid w:val="5BBDD500"/>
    <w:rsid w:val="5C06587A"/>
    <w:rsid w:val="5FF1A5AE"/>
    <w:rsid w:val="606D7A47"/>
    <w:rsid w:val="61E1B1C8"/>
    <w:rsid w:val="65CDCE9B"/>
    <w:rsid w:val="68ACC3B0"/>
    <w:rsid w:val="6B6F6BB1"/>
    <w:rsid w:val="6CA672FB"/>
    <w:rsid w:val="6DBD1DD8"/>
    <w:rsid w:val="6FDE13BD"/>
    <w:rsid w:val="7179E41E"/>
    <w:rsid w:val="7407262E"/>
    <w:rsid w:val="742F7BAF"/>
    <w:rsid w:val="7A1BC89A"/>
    <w:rsid w:val="7DBD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AD74"/>
  <w15:chartTrackingRefBased/>
  <w15:docId w15:val="{6B4E2B42-6270-45F3-B89A-F8E20EE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D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D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2A59"/>
    <w:pPr>
      <w:ind w:left="720"/>
      <w:contextualSpacing/>
    </w:pPr>
  </w:style>
  <w:style w:type="character" w:customStyle="1" w:styleId="t">
    <w:name w:val="t"/>
    <w:basedOn w:val="DefaultParagraphFont"/>
    <w:rsid w:val="0037790E"/>
  </w:style>
  <w:style w:type="character" w:styleId="Hyperlink">
    <w:name w:val="Hyperlink"/>
    <w:basedOn w:val="DefaultParagraphFont"/>
    <w:uiPriority w:val="99"/>
    <w:unhideWhenUsed/>
    <w:rsid w:val="008120F7"/>
    <w:rPr>
      <w:color w:val="0563C1" w:themeColor="hyperlink"/>
      <w:u w:val="single"/>
    </w:rPr>
  </w:style>
  <w:style w:type="character" w:styleId="UnresolvedMention">
    <w:name w:val="Unresolved Mention"/>
    <w:basedOn w:val="DefaultParagraphFont"/>
    <w:uiPriority w:val="99"/>
    <w:semiHidden/>
    <w:unhideWhenUsed/>
    <w:rsid w:val="008120F7"/>
    <w:rPr>
      <w:color w:val="605E5C"/>
      <w:shd w:val="clear" w:color="auto" w:fill="E1DFDD"/>
    </w:rPr>
  </w:style>
  <w:style w:type="character" w:styleId="CommentReference">
    <w:name w:val="annotation reference"/>
    <w:basedOn w:val="DefaultParagraphFont"/>
    <w:uiPriority w:val="99"/>
    <w:semiHidden/>
    <w:unhideWhenUsed/>
    <w:rsid w:val="006269E9"/>
    <w:rPr>
      <w:sz w:val="16"/>
      <w:szCs w:val="16"/>
    </w:rPr>
  </w:style>
  <w:style w:type="paragraph" w:styleId="CommentText">
    <w:name w:val="annotation text"/>
    <w:basedOn w:val="Normal"/>
    <w:link w:val="CommentTextChar"/>
    <w:uiPriority w:val="99"/>
    <w:unhideWhenUsed/>
    <w:rsid w:val="006269E9"/>
    <w:pPr>
      <w:spacing w:line="240" w:lineRule="auto"/>
    </w:pPr>
    <w:rPr>
      <w:sz w:val="20"/>
      <w:szCs w:val="20"/>
    </w:rPr>
  </w:style>
  <w:style w:type="character" w:customStyle="1" w:styleId="CommentTextChar">
    <w:name w:val="Comment Text Char"/>
    <w:basedOn w:val="DefaultParagraphFont"/>
    <w:link w:val="CommentText"/>
    <w:uiPriority w:val="99"/>
    <w:rsid w:val="006269E9"/>
    <w:rPr>
      <w:sz w:val="20"/>
      <w:szCs w:val="20"/>
    </w:rPr>
  </w:style>
  <w:style w:type="paragraph" w:styleId="CommentSubject">
    <w:name w:val="annotation subject"/>
    <w:basedOn w:val="CommentText"/>
    <w:next w:val="CommentText"/>
    <w:link w:val="CommentSubjectChar"/>
    <w:uiPriority w:val="99"/>
    <w:semiHidden/>
    <w:unhideWhenUsed/>
    <w:rsid w:val="006269E9"/>
    <w:rPr>
      <w:b/>
      <w:bCs/>
    </w:rPr>
  </w:style>
  <w:style w:type="character" w:customStyle="1" w:styleId="CommentSubjectChar">
    <w:name w:val="Comment Subject Char"/>
    <w:basedOn w:val="CommentTextChar"/>
    <w:link w:val="CommentSubject"/>
    <w:uiPriority w:val="99"/>
    <w:semiHidden/>
    <w:rsid w:val="006269E9"/>
    <w:rPr>
      <w:b/>
      <w:bCs/>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D91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1059">
      <w:bodyDiv w:val="1"/>
      <w:marLeft w:val="0"/>
      <w:marRight w:val="0"/>
      <w:marTop w:val="0"/>
      <w:marBottom w:val="0"/>
      <w:divBdr>
        <w:top w:val="none" w:sz="0" w:space="0" w:color="auto"/>
        <w:left w:val="none" w:sz="0" w:space="0" w:color="auto"/>
        <w:bottom w:val="none" w:sz="0" w:space="0" w:color="auto"/>
        <w:right w:val="none" w:sz="0" w:space="0" w:color="auto"/>
      </w:divBdr>
      <w:divsChild>
        <w:div w:id="268659366">
          <w:marLeft w:val="0"/>
          <w:marRight w:val="0"/>
          <w:marTop w:val="0"/>
          <w:marBottom w:val="0"/>
          <w:divBdr>
            <w:top w:val="none" w:sz="0" w:space="0" w:color="auto"/>
            <w:left w:val="none" w:sz="0" w:space="0" w:color="auto"/>
            <w:bottom w:val="none" w:sz="0" w:space="0" w:color="auto"/>
            <w:right w:val="none" w:sz="0" w:space="0" w:color="auto"/>
          </w:divBdr>
        </w:div>
        <w:div w:id="154611455">
          <w:marLeft w:val="0"/>
          <w:marRight w:val="0"/>
          <w:marTop w:val="0"/>
          <w:marBottom w:val="0"/>
          <w:divBdr>
            <w:top w:val="none" w:sz="0" w:space="0" w:color="auto"/>
            <w:left w:val="none" w:sz="0" w:space="0" w:color="auto"/>
            <w:bottom w:val="none" w:sz="0" w:space="0" w:color="auto"/>
            <w:right w:val="none" w:sz="0" w:space="0" w:color="auto"/>
          </w:divBdr>
        </w:div>
        <w:div w:id="76370341">
          <w:marLeft w:val="0"/>
          <w:marRight w:val="0"/>
          <w:marTop w:val="0"/>
          <w:marBottom w:val="0"/>
          <w:divBdr>
            <w:top w:val="none" w:sz="0" w:space="0" w:color="auto"/>
            <w:left w:val="none" w:sz="0" w:space="0" w:color="auto"/>
            <w:bottom w:val="none" w:sz="0" w:space="0" w:color="auto"/>
            <w:right w:val="none" w:sz="0" w:space="0" w:color="auto"/>
          </w:divBdr>
        </w:div>
      </w:divsChild>
    </w:div>
    <w:div w:id="486362289">
      <w:bodyDiv w:val="1"/>
      <w:marLeft w:val="0"/>
      <w:marRight w:val="0"/>
      <w:marTop w:val="0"/>
      <w:marBottom w:val="0"/>
      <w:divBdr>
        <w:top w:val="none" w:sz="0" w:space="0" w:color="auto"/>
        <w:left w:val="none" w:sz="0" w:space="0" w:color="auto"/>
        <w:bottom w:val="none" w:sz="0" w:space="0" w:color="auto"/>
        <w:right w:val="none" w:sz="0" w:space="0" w:color="auto"/>
      </w:divBdr>
      <w:divsChild>
        <w:div w:id="626131700">
          <w:marLeft w:val="0"/>
          <w:marRight w:val="0"/>
          <w:marTop w:val="0"/>
          <w:marBottom w:val="0"/>
          <w:divBdr>
            <w:top w:val="none" w:sz="0" w:space="0" w:color="auto"/>
            <w:left w:val="none" w:sz="0" w:space="0" w:color="auto"/>
            <w:bottom w:val="none" w:sz="0" w:space="0" w:color="auto"/>
            <w:right w:val="none" w:sz="0" w:space="0" w:color="auto"/>
          </w:divBdr>
        </w:div>
        <w:div w:id="945842311">
          <w:marLeft w:val="0"/>
          <w:marRight w:val="0"/>
          <w:marTop w:val="0"/>
          <w:marBottom w:val="0"/>
          <w:divBdr>
            <w:top w:val="none" w:sz="0" w:space="0" w:color="auto"/>
            <w:left w:val="none" w:sz="0" w:space="0" w:color="auto"/>
            <w:bottom w:val="none" w:sz="0" w:space="0" w:color="auto"/>
            <w:right w:val="none" w:sz="0" w:space="0" w:color="auto"/>
          </w:divBdr>
        </w:div>
      </w:divsChild>
    </w:div>
    <w:div w:id="1272784406">
      <w:bodyDiv w:val="1"/>
      <w:marLeft w:val="0"/>
      <w:marRight w:val="0"/>
      <w:marTop w:val="0"/>
      <w:marBottom w:val="0"/>
      <w:divBdr>
        <w:top w:val="none" w:sz="0" w:space="0" w:color="auto"/>
        <w:left w:val="none" w:sz="0" w:space="0" w:color="auto"/>
        <w:bottom w:val="none" w:sz="0" w:space="0" w:color="auto"/>
        <w:right w:val="none" w:sz="0" w:space="0" w:color="auto"/>
      </w:divBdr>
    </w:div>
    <w:div w:id="20288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O3MZb4cCBw" TargetMode="External"/><Relationship Id="rId13" Type="http://schemas.openxmlformats.org/officeDocument/2006/relationships/hyperlink" Target="https://www.youtube.com/watch?v=JD57aWmGBFo" TargetMode="External"/><Relationship Id="rId18" Type="http://schemas.openxmlformats.org/officeDocument/2006/relationships/hyperlink" Target="https://www.youtube.com/watch?v=BnS-FS3UeIQ" TargetMode="External"/><Relationship Id="rId3" Type="http://schemas.openxmlformats.org/officeDocument/2006/relationships/customXml" Target="../customXml/item3.xml"/><Relationship Id="rId21" Type="http://schemas.openxmlformats.org/officeDocument/2006/relationships/hyperlink" Target="https://www.youtube.com/watch?v=SkxMqtXcU6Q" TargetMode="External"/><Relationship Id="rId7" Type="http://schemas.openxmlformats.org/officeDocument/2006/relationships/webSettings" Target="webSettings.xml"/><Relationship Id="rId12" Type="http://schemas.openxmlformats.org/officeDocument/2006/relationships/hyperlink" Target="https://www.youtube.com/watch?v=JD57aWmGBFo" TargetMode="External"/><Relationship Id="rId17" Type="http://schemas.openxmlformats.org/officeDocument/2006/relationships/hyperlink" Target="https://youtu.be/RXfQTwpTusI" TargetMode="External"/><Relationship Id="rId2" Type="http://schemas.openxmlformats.org/officeDocument/2006/relationships/customXml" Target="../customXml/item2.xml"/><Relationship Id="rId16" Type="http://schemas.openxmlformats.org/officeDocument/2006/relationships/hyperlink" Target="https://youtu.be/RXfQTwpTusI" TargetMode="External"/><Relationship Id="rId20" Type="http://schemas.openxmlformats.org/officeDocument/2006/relationships/hyperlink" Target="https://www.youtube.com/watch?v=SkxMqtXcU6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YVJOesPIdc4" TargetMode="External"/><Relationship Id="rId5" Type="http://schemas.openxmlformats.org/officeDocument/2006/relationships/styles" Target="styles.xml"/><Relationship Id="rId15" Type="http://schemas.openxmlformats.org/officeDocument/2006/relationships/hyperlink" Target="https://youtu.be/W_d9L89C4m0" TargetMode="External"/><Relationship Id="rId23" Type="http://schemas.openxmlformats.org/officeDocument/2006/relationships/theme" Target="theme/theme1.xml"/><Relationship Id="rId10" Type="http://schemas.openxmlformats.org/officeDocument/2006/relationships/hyperlink" Target="https://youtu.be/YVJOesPIdc4" TargetMode="External"/><Relationship Id="rId19" Type="http://schemas.openxmlformats.org/officeDocument/2006/relationships/hyperlink" Target="https://www.youtube.com/watch?v=BnS-FS3UeIQ" TargetMode="External"/><Relationship Id="rId4" Type="http://schemas.openxmlformats.org/officeDocument/2006/relationships/numbering" Target="numbering.xml"/><Relationship Id="rId9" Type="http://schemas.openxmlformats.org/officeDocument/2006/relationships/hyperlink" Target="https://youtu.be/pO3MZb4cCBw" TargetMode="External"/><Relationship Id="rId14" Type="http://schemas.openxmlformats.org/officeDocument/2006/relationships/hyperlink" Target="https://youtu.be/W_d9L89C4m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af226d-ba0a-4b77-ace2-7e16defb8490">
      <UserInfo>
        <DisplayName>Nichols Sarah</DisplayName>
        <AccountId>78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F6911-9FD3-4AE3-BD25-8F50CC7B3287}">
  <ds:schemaRefs>
    <ds:schemaRef ds:uri="http://schemas.microsoft.com/sharepoint/v3/contenttype/forms"/>
  </ds:schemaRefs>
</ds:datastoreItem>
</file>

<file path=customXml/itemProps2.xml><?xml version="1.0" encoding="utf-8"?>
<ds:datastoreItem xmlns:ds="http://schemas.openxmlformats.org/officeDocument/2006/customXml" ds:itemID="{E7B63349-9E5F-496A-880D-A6A3CD1DBB96}">
  <ds:schemaRefs>
    <ds:schemaRef ds:uri="http://schemas.microsoft.com/office/2006/metadata/properties"/>
    <ds:schemaRef ds:uri="http://schemas.microsoft.com/office/infopath/2007/PartnerControls"/>
    <ds:schemaRef ds:uri="53af226d-ba0a-4b77-ace2-7e16defb8490"/>
  </ds:schemaRefs>
</ds:datastoreItem>
</file>

<file path=customXml/itemProps3.xml><?xml version="1.0" encoding="utf-8"?>
<ds:datastoreItem xmlns:ds="http://schemas.openxmlformats.org/officeDocument/2006/customXml" ds:itemID="{24453155-084A-4CE4-B5F5-C251DA500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Matson</dc:creator>
  <cp:keywords/>
  <dc:description/>
  <cp:lastModifiedBy>Nichols, Sarah</cp:lastModifiedBy>
  <cp:revision>3</cp:revision>
  <dcterms:created xsi:type="dcterms:W3CDTF">2022-07-18T15:52:00Z</dcterms:created>
  <dcterms:modified xsi:type="dcterms:W3CDTF">2022-07-18T15:59:00Z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