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4F9D" w:rsidP="00264F9D" w:rsidRDefault="00264F9D" w14:paraId="5AC09C5F" w14:textId="77777777">
      <w:pPr>
        <w:pStyle w:val="Heading1"/>
      </w:pPr>
      <w:r>
        <w:t>Week 1 Prenatal Care and Labs Worksheet</w:t>
      </w:r>
    </w:p>
    <w:p w:rsidR="000C27C8" w:rsidP="00264F9D" w:rsidRDefault="00264F9D" w14:paraId="2A3BBFBB" w14:textId="77777777">
      <w:pPr>
        <w:spacing w:after="120"/>
      </w:pPr>
      <w:r>
        <w:t>Please answer the questions and complete the tables below. You will use this as a reference throughout the course, so it is helpful to put the effort and detail in now as it will really assist you as you continue in the course. Please cite and reference your answers so that you may go back to your original resource as needed.</w:t>
      </w:r>
    </w:p>
    <w:p w:rsidR="00264F9D" w:rsidP="00264F9D" w:rsidRDefault="00700ABD" w14:paraId="51372CE5" w14:textId="6F416104">
      <w:pPr>
        <w:pStyle w:val="Heading2"/>
      </w:pPr>
      <w:r>
        <w:t xml:space="preserve">Part 1: </w:t>
      </w:r>
      <w:r w:rsidR="00264F9D">
        <w:t>Routine Prenatal Care</w:t>
      </w:r>
    </w:p>
    <w:p w:rsidR="000C27C8" w:rsidP="00264F9D" w:rsidRDefault="00264F9D" w14:paraId="4CC21D5D" w14:textId="77777777">
      <w:pPr>
        <w:spacing w:after="120"/>
      </w:pPr>
      <w:r>
        <w:t>Please answer the questions below. You should not write in narrative form, but instead should list your answers.</w:t>
      </w:r>
    </w:p>
    <w:p w:rsidR="000C27C8" w:rsidP="00264F9D" w:rsidRDefault="00264F9D" w14:paraId="4DED6043" w14:textId="77777777">
      <w:pPr>
        <w:numPr>
          <w:ilvl w:val="0"/>
          <w:numId w:val="2"/>
        </w:numPr>
        <w:spacing w:after="120"/>
      </w:pPr>
      <w:r>
        <w:t>What is the normal schedule of routine prenatal care?</w:t>
      </w:r>
    </w:p>
    <w:p w:rsidR="000C27C8" w:rsidP="00264F9D" w:rsidRDefault="00B00241" w14:paraId="2692BE43" w14:textId="31CEFB33">
      <w:pPr>
        <w:numPr>
          <w:ilvl w:val="0"/>
          <w:numId w:val="2"/>
        </w:numPr>
        <w:spacing w:after="120"/>
      </w:pPr>
      <w:r>
        <w:t xml:space="preserve">For each trimester, what are </w:t>
      </w:r>
      <w:r w:rsidR="00FF1ED0">
        <w:t>important subjective</w:t>
      </w:r>
      <w:r w:rsidR="00264F9D">
        <w:t xml:space="preserve"> questions to ask the patient?</w:t>
      </w:r>
    </w:p>
    <w:p w:rsidR="00B00241" w:rsidP="008515F8" w:rsidRDefault="00B00241" w14:paraId="70F94555" w14:textId="2CEE12C5">
      <w:pPr>
        <w:numPr>
          <w:ilvl w:val="1"/>
          <w:numId w:val="4"/>
        </w:numPr>
        <w:spacing w:after="120"/>
      </w:pPr>
      <w:r>
        <w:t xml:space="preserve">First trimester questions – </w:t>
      </w:r>
    </w:p>
    <w:p w:rsidR="00B00241" w:rsidP="008515F8" w:rsidRDefault="00B00241" w14:paraId="5CB3DB23" w14:textId="13A98D85">
      <w:pPr>
        <w:numPr>
          <w:ilvl w:val="1"/>
          <w:numId w:val="4"/>
        </w:numPr>
        <w:spacing w:after="120"/>
      </w:pPr>
      <w:r>
        <w:t xml:space="preserve">Second trimester questions – </w:t>
      </w:r>
    </w:p>
    <w:p w:rsidR="00B00241" w:rsidP="008515F8" w:rsidRDefault="00B00241" w14:paraId="5B6BE01E" w14:textId="53B9451F">
      <w:pPr>
        <w:numPr>
          <w:ilvl w:val="1"/>
          <w:numId w:val="4"/>
        </w:numPr>
        <w:spacing w:after="120"/>
      </w:pPr>
      <w:r>
        <w:t xml:space="preserve">Third trimester questions – </w:t>
      </w:r>
    </w:p>
    <w:p w:rsidR="00B00241" w:rsidP="008515F8" w:rsidRDefault="00B00241" w14:paraId="16F77342" w14:textId="77777777">
      <w:pPr>
        <w:spacing w:after="120"/>
        <w:ind w:left="1440"/>
      </w:pPr>
    </w:p>
    <w:p w:rsidR="000C27C8" w:rsidP="775A0402" w:rsidRDefault="00B00241" w14:paraId="1B2228B3" w14:textId="56AAF7AD">
      <w:pPr>
        <w:numPr>
          <w:ilvl w:val="0"/>
          <w:numId w:val="2"/>
        </w:numPr>
        <w:spacing w:after="120"/>
        <w:rPr/>
      </w:pPr>
      <w:r w:rsidR="00B00241">
        <w:rPr/>
        <w:t xml:space="preserve">Provide an overview of the objective data (excluding lab test) that you will collect during a routine prenatal visit. </w:t>
      </w:r>
      <w:r w:rsidR="2D394043">
        <w:rPr/>
        <w:t>Focus on the physical exam for each of the routine prenatal visits</w:t>
      </w:r>
      <w:r w:rsidR="00813CF0">
        <w:rPr/>
        <w:t>.</w:t>
      </w:r>
    </w:p>
    <w:p w:rsidR="000C27C8" w:rsidP="360C9925" w:rsidRDefault="000C27C8" w14:paraId="6699D499" w14:textId="5CCAC7CF">
      <w:pPr>
        <w:spacing w:after="120"/>
      </w:pPr>
    </w:p>
    <w:p w:rsidR="00264F9D" w:rsidP="00264F9D" w:rsidRDefault="00700ABD" w14:paraId="367DDDA1" w14:textId="6EDF063B">
      <w:pPr>
        <w:pStyle w:val="Heading2"/>
      </w:pPr>
      <w:r>
        <w:t xml:space="preserve">Part 2: </w:t>
      </w:r>
      <w:r w:rsidR="00264F9D">
        <w:t>Anticipatory Guidance</w:t>
      </w:r>
    </w:p>
    <w:p w:rsidR="00700ABD" w:rsidP="00264F9D" w:rsidRDefault="00264F9D" w14:paraId="01EFE9F6" w14:textId="77777777">
      <w:pPr>
        <w:spacing w:after="120"/>
      </w:pPr>
      <w:r>
        <w:t>Please complete the following table.</w:t>
      </w:r>
      <w:r w:rsidR="00700ABD">
        <w:t xml:space="preserve"> Keep the following guidelines in mind as you complete the table:</w:t>
      </w:r>
      <w:r>
        <w:t xml:space="preserve"> </w:t>
      </w:r>
    </w:p>
    <w:p w:rsidR="00700ABD" w:rsidP="518CB18E" w:rsidRDefault="00264F9D" w14:paraId="2C0F0089" w14:textId="1B805166">
      <w:pPr>
        <w:pStyle w:val="ListParagraph"/>
        <w:numPr>
          <w:ilvl w:val="0"/>
          <w:numId w:val="3"/>
        </w:numPr>
        <w:spacing w:after="120"/>
      </w:pPr>
      <w:r>
        <w:t xml:space="preserve">Do not write complete sentences. Bullets are </w:t>
      </w:r>
      <w:r w:rsidR="7623C24B">
        <w:t>okay</w:t>
      </w:r>
      <w:r>
        <w:t xml:space="preserve">. </w:t>
      </w:r>
    </w:p>
    <w:p w:rsidR="00700ABD" w:rsidP="518CB18E" w:rsidRDefault="00700ABD" w14:paraId="31470C7A" w14:textId="27FE5B02">
      <w:pPr>
        <w:pStyle w:val="ListParagraph"/>
        <w:numPr>
          <w:ilvl w:val="0"/>
          <w:numId w:val="3"/>
        </w:numPr>
        <w:spacing w:after="120"/>
      </w:pPr>
      <w:r>
        <w:t>Ensure every cell in the table is completed.</w:t>
      </w:r>
    </w:p>
    <w:p w:rsidRPr="00700ABD" w:rsidR="00700ABD" w:rsidP="518CB18E" w:rsidRDefault="00700ABD" w14:paraId="63F621B5" w14:textId="365CEDA8">
      <w:pPr>
        <w:pStyle w:val="ListParagraph"/>
        <w:numPr>
          <w:ilvl w:val="0"/>
          <w:numId w:val="3"/>
        </w:numPr>
        <w:spacing w:after="120"/>
        <w:rPr/>
      </w:pPr>
      <w:r w:rsidR="00700ABD">
        <w:rPr/>
        <w:t xml:space="preserve">If you list an item in the </w:t>
      </w:r>
      <w:r w:rsidR="00700ABD">
        <w:rPr/>
        <w:t>Normal Discomforts and Changes in Pregnancy</w:t>
      </w:r>
      <w:r w:rsidR="00700ABD">
        <w:rPr/>
        <w:t xml:space="preserve"> column, this item must also be clearly addressed in the </w:t>
      </w:r>
      <w:r w:rsidR="00700ABD">
        <w:rPr/>
        <w:t>General Education in This Trimester</w:t>
      </w:r>
      <w:r w:rsidR="00700ABD">
        <w:rPr/>
        <w:t xml:space="preserve"> and </w:t>
      </w:r>
      <w:r w:rsidR="00700ABD">
        <w:rPr/>
        <w:t>Warning Signs</w:t>
      </w:r>
      <w:r w:rsidR="00700ABD">
        <w:rPr/>
        <w:t xml:space="preserve"> columns. </w:t>
      </w:r>
    </w:p>
    <w:p w:rsidRPr="00700ABD" w:rsidR="00700ABD" w:rsidP="518CB18E" w:rsidRDefault="00264F9D" w14:paraId="11807CBE" w14:textId="1ECE3D3D">
      <w:pPr>
        <w:pStyle w:val="ListParagraph"/>
        <w:numPr>
          <w:ilvl w:val="0"/>
          <w:numId w:val="3"/>
        </w:numPr>
        <w:spacing w:after="120"/>
      </w:pPr>
      <w:r>
        <w:t>Please be sure to cite</w:t>
      </w:r>
      <w:r w:rsidR="1F0B55F7">
        <w:t xml:space="preserve"> your references at the end of the assignment</w:t>
      </w:r>
      <w:r>
        <w:t>.</w:t>
      </w:r>
    </w:p>
    <w:tbl>
      <w:tblPr>
        <w:tblStyle w:val="a"/>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20" w:firstRow="1" w:lastRow="0" w:firstColumn="0" w:lastColumn="0" w:noHBand="1" w:noVBand="1"/>
        <w:tblDescription w:val="Anticipatory Guidance table related to trimesters"/>
      </w:tblPr>
      <w:tblGrid>
        <w:gridCol w:w="2340"/>
        <w:gridCol w:w="2340"/>
        <w:gridCol w:w="2340"/>
        <w:gridCol w:w="2340"/>
      </w:tblGrid>
      <w:tr w:rsidR="000C27C8" w:rsidTr="360C9925" w14:paraId="47320B53" w14:textId="77777777">
        <w:trPr>
          <w:cantSplit/>
          <w:tblHeader/>
        </w:trPr>
        <w:tc>
          <w:tcPr>
            <w:tcW w:w="2340" w:type="dxa"/>
            <w:shd w:val="clear" w:color="auto" w:fill="auto"/>
            <w:tcMar>
              <w:top w:w="100" w:type="dxa"/>
              <w:left w:w="100" w:type="dxa"/>
              <w:bottom w:w="100" w:type="dxa"/>
              <w:right w:w="100" w:type="dxa"/>
            </w:tcMar>
          </w:tcPr>
          <w:p w:rsidR="000C27C8" w:rsidP="00264F9D" w:rsidRDefault="000C27C8" w14:paraId="0C32841B" w14:textId="77777777">
            <w:pPr>
              <w:widowControl w:val="0"/>
              <w:pBdr>
                <w:top w:val="nil"/>
                <w:left w:val="nil"/>
                <w:bottom w:val="nil"/>
                <w:right w:val="nil"/>
                <w:between w:val="nil"/>
              </w:pBdr>
              <w:spacing w:after="120" w:line="240" w:lineRule="auto"/>
            </w:pPr>
          </w:p>
        </w:tc>
        <w:tc>
          <w:tcPr>
            <w:tcW w:w="2340" w:type="dxa"/>
            <w:shd w:val="clear" w:color="auto" w:fill="auto"/>
            <w:tcMar>
              <w:top w:w="100" w:type="dxa"/>
              <w:left w:w="100" w:type="dxa"/>
              <w:bottom w:w="100" w:type="dxa"/>
              <w:right w:w="100" w:type="dxa"/>
            </w:tcMar>
          </w:tcPr>
          <w:p w:rsidR="000C27C8" w:rsidP="360C9925" w:rsidRDefault="00264F9D" w14:paraId="0902B5FC" w14:textId="7D328D1B">
            <w:pPr>
              <w:widowControl w:val="0"/>
              <w:pBdr>
                <w:top w:val="nil" w:color="000000" w:sz="0" w:space="0"/>
                <w:left w:val="nil" w:color="000000" w:sz="0" w:space="0"/>
                <w:bottom w:val="nil" w:color="000000" w:sz="0" w:space="0"/>
                <w:right w:val="nil" w:color="000000" w:sz="0" w:space="0"/>
                <w:between w:val="nil" w:color="000000" w:sz="0" w:space="0"/>
              </w:pBdr>
              <w:spacing w:after="120" w:line="240" w:lineRule="auto"/>
            </w:pPr>
            <w:r w:rsidR="00264F9D">
              <w:rPr/>
              <w:t>Normal Discomforts and Changes in Pregnancy</w:t>
            </w:r>
            <w:r w:rsidR="00700ABD">
              <w:rPr/>
              <w:t xml:space="preserve"> (</w:t>
            </w:r>
            <w:r w:rsidR="15C166B3">
              <w:rPr/>
              <w:t>L</w:t>
            </w:r>
            <w:r w:rsidR="00700ABD">
              <w:rPr/>
              <w:t xml:space="preserve">ist </w:t>
            </w:r>
            <w:r w:rsidR="34003EE0">
              <w:rPr/>
              <w:t>4 t</w:t>
            </w:r>
            <w:r w:rsidR="34003EE0">
              <w:rPr/>
              <w:t xml:space="preserve">o 5 </w:t>
            </w:r>
            <w:r w:rsidR="00EA5FBE">
              <w:rPr/>
              <w:t>unique to each trimester</w:t>
            </w:r>
            <w:r w:rsidR="00700ABD">
              <w:rPr/>
              <w:t>)</w:t>
            </w:r>
          </w:p>
        </w:tc>
        <w:tc>
          <w:tcPr>
            <w:tcW w:w="2340" w:type="dxa"/>
            <w:shd w:val="clear" w:color="auto" w:fill="auto"/>
            <w:tcMar>
              <w:top w:w="100" w:type="dxa"/>
              <w:left w:w="100" w:type="dxa"/>
              <w:bottom w:w="100" w:type="dxa"/>
              <w:right w:w="100" w:type="dxa"/>
            </w:tcMar>
          </w:tcPr>
          <w:p w:rsidR="000C27C8" w:rsidP="360C9925" w:rsidRDefault="00264F9D" w14:paraId="480C4489" w14:textId="6EEB1331">
            <w:pPr>
              <w:widowControl w:val="0"/>
              <w:pBdr>
                <w:top w:val="nil" w:color="000000" w:sz="0" w:space="0"/>
                <w:left w:val="nil" w:color="000000" w:sz="0" w:space="0"/>
                <w:bottom w:val="nil" w:color="000000" w:sz="0" w:space="0"/>
                <w:right w:val="nil" w:color="000000" w:sz="0" w:space="0"/>
                <w:between w:val="nil" w:color="000000" w:sz="0" w:space="0"/>
              </w:pBdr>
              <w:spacing w:after="120" w:line="240" w:lineRule="auto"/>
            </w:pPr>
            <w:r w:rsidR="00264F9D">
              <w:rPr/>
              <w:t>General Education in This Trimester</w:t>
            </w:r>
            <w:r w:rsidR="00700ABD">
              <w:rPr/>
              <w:t xml:space="preserve"> (</w:t>
            </w:r>
            <w:r w:rsidR="4224B96F">
              <w:rPr/>
              <w:t>T</w:t>
            </w:r>
            <w:r w:rsidR="00700ABD">
              <w:rPr/>
              <w:t>his should correspond to the items listed in the prior column)</w:t>
            </w:r>
          </w:p>
        </w:tc>
        <w:tc>
          <w:tcPr>
            <w:tcW w:w="2340" w:type="dxa"/>
            <w:shd w:val="clear" w:color="auto" w:fill="auto"/>
            <w:tcMar>
              <w:top w:w="100" w:type="dxa"/>
              <w:left w:w="100" w:type="dxa"/>
              <w:bottom w:w="100" w:type="dxa"/>
              <w:right w:w="100" w:type="dxa"/>
            </w:tcMar>
          </w:tcPr>
          <w:p w:rsidR="000C27C8" w:rsidP="360C9925" w:rsidRDefault="00264F9D" w14:paraId="19AE1A42" w14:textId="41F57279">
            <w:pPr>
              <w:widowControl w:val="0"/>
              <w:pBdr>
                <w:top w:val="nil" w:color="000000" w:sz="0" w:space="0"/>
                <w:left w:val="nil" w:color="000000" w:sz="0" w:space="0"/>
                <w:bottom w:val="nil" w:color="000000" w:sz="0" w:space="0"/>
                <w:right w:val="nil" w:color="000000" w:sz="0" w:space="0"/>
                <w:between w:val="nil" w:color="000000" w:sz="0" w:space="0"/>
              </w:pBdr>
              <w:spacing w:after="120" w:line="240" w:lineRule="auto"/>
            </w:pPr>
            <w:r w:rsidR="00264F9D">
              <w:rPr/>
              <w:t>Warning signs</w:t>
            </w:r>
            <w:r w:rsidR="09A4B0E2">
              <w:rPr/>
              <w:t>—</w:t>
            </w:r>
            <w:r w:rsidR="00264F9D">
              <w:rPr/>
              <w:t>when should the patient call the office?</w:t>
            </w:r>
            <w:r w:rsidR="00700ABD">
              <w:rPr/>
              <w:t xml:space="preserve"> (</w:t>
            </w:r>
            <w:r w:rsidR="4D32137F">
              <w:rPr/>
              <w:t>This s</w:t>
            </w:r>
            <w:r w:rsidR="00AA6608">
              <w:rPr/>
              <w:t>hould</w:t>
            </w:r>
            <w:r w:rsidR="00700ABD">
              <w:rPr/>
              <w:t xml:space="preserve"> correspond to the items listed in the prior column)</w:t>
            </w:r>
          </w:p>
        </w:tc>
      </w:tr>
      <w:tr w:rsidR="000C27C8" w:rsidTr="360C9925" w14:paraId="78746E0E" w14:textId="77777777">
        <w:trPr>
          <w:cantSplit/>
          <w:tblHeader/>
        </w:trPr>
        <w:tc>
          <w:tcPr>
            <w:tcW w:w="2340" w:type="dxa"/>
            <w:shd w:val="clear" w:color="auto" w:fill="auto"/>
            <w:tcMar>
              <w:top w:w="100" w:type="dxa"/>
              <w:left w:w="100" w:type="dxa"/>
              <w:bottom w:w="100" w:type="dxa"/>
              <w:right w:w="100" w:type="dxa"/>
            </w:tcMar>
          </w:tcPr>
          <w:p w:rsidR="000C27C8" w:rsidP="00264F9D" w:rsidRDefault="00264F9D" w14:paraId="65E95594" w14:textId="77777777">
            <w:pPr>
              <w:widowControl w:val="0"/>
              <w:pBdr>
                <w:top w:val="nil"/>
                <w:left w:val="nil"/>
                <w:bottom w:val="nil"/>
                <w:right w:val="nil"/>
                <w:between w:val="nil"/>
              </w:pBdr>
              <w:spacing w:after="120" w:line="240" w:lineRule="auto"/>
            </w:pPr>
            <w:r>
              <w:t>First trimester</w:t>
            </w:r>
          </w:p>
        </w:tc>
        <w:tc>
          <w:tcPr>
            <w:tcW w:w="2340" w:type="dxa"/>
            <w:shd w:val="clear" w:color="auto" w:fill="auto"/>
            <w:tcMar>
              <w:top w:w="100" w:type="dxa"/>
              <w:left w:w="100" w:type="dxa"/>
              <w:bottom w:w="100" w:type="dxa"/>
              <w:right w:w="100" w:type="dxa"/>
            </w:tcMar>
          </w:tcPr>
          <w:p w:rsidR="00EA5FBE" w:rsidP="360C9925" w:rsidRDefault="00EA5FBE" w14:paraId="3D06E1A3" w14:textId="07BE279E">
            <w:pPr>
              <w:widowControl w:val="0"/>
              <w:pBdr>
                <w:top w:val="nil" w:color="000000" w:sz="0" w:space="0"/>
                <w:left w:val="nil" w:color="000000" w:sz="0" w:space="0"/>
                <w:bottom w:val="nil" w:color="000000" w:sz="0" w:space="0"/>
                <w:right w:val="nil" w:color="000000" w:sz="0" w:space="0"/>
                <w:between w:val="nil" w:color="000000" w:sz="0" w:space="0"/>
              </w:pBdr>
              <w:spacing w:after="120" w:line="240" w:lineRule="auto"/>
              <w:rPr>
                <w:rFonts w:ascii="Times New Roman" w:hAnsi="Times New Roman" w:eastAsia="Times New Roman" w:cs="Times New Roman"/>
              </w:rPr>
            </w:pPr>
            <w:r w:rsidRPr="360C9925" w:rsidR="00EA5FBE">
              <w:rPr>
                <w:rFonts w:ascii="Times New Roman" w:hAnsi="Times New Roman" w:eastAsia="Times New Roman" w:cs="Times New Roman"/>
              </w:rPr>
              <w:t>Example – can count a</w:t>
            </w:r>
            <w:r w:rsidRPr="360C9925" w:rsidR="7F23A018">
              <w:rPr>
                <w:rFonts w:ascii="Times New Roman" w:hAnsi="Times New Roman" w:eastAsia="Times New Roman" w:cs="Times New Roman"/>
              </w:rPr>
              <w:t>s</w:t>
            </w:r>
            <w:r w:rsidRPr="360C9925" w:rsidR="00EA5FBE">
              <w:rPr>
                <w:rFonts w:ascii="Times New Roman" w:hAnsi="Times New Roman" w:eastAsia="Times New Roman" w:cs="Times New Roman"/>
              </w:rPr>
              <w:t xml:space="preserve"> 1 </w:t>
            </w:r>
            <w:r w:rsidRPr="360C9925" w:rsidR="00EA5FBE">
              <w:rPr>
                <w:rFonts w:ascii="Times New Roman" w:hAnsi="Times New Roman" w:eastAsia="Times New Roman" w:cs="Times New Roman"/>
              </w:rPr>
              <w:t>item</w:t>
            </w:r>
          </w:p>
          <w:p w:rsidR="000C27C8" w:rsidP="00264F9D" w:rsidRDefault="00EA5FBE" w14:paraId="11D47412" w14:textId="77777777">
            <w:pPr>
              <w:widowControl w:val="0"/>
              <w:pBdr>
                <w:top w:val="nil"/>
                <w:left w:val="nil"/>
                <w:bottom w:val="nil"/>
                <w:right w:val="nil"/>
                <w:between w:val="nil"/>
              </w:pBdr>
              <w:spacing w:after="120" w:line="240" w:lineRule="auto"/>
              <w:rPr>
                <w:rFonts w:ascii="Times New Roman" w:hAnsi="Times New Roman" w:eastAsia="Times New Roman" w:cs="Times New Roman"/>
              </w:rPr>
            </w:pPr>
            <w:r w:rsidRPr="003D1C20">
              <w:rPr>
                <w:rFonts w:ascii="Times New Roman" w:hAnsi="Times New Roman" w:eastAsia="Times New Roman" w:cs="Times New Roman"/>
              </w:rPr>
              <w:t>Nausea and vomiting</w:t>
            </w:r>
          </w:p>
          <w:p w:rsidR="00EA5FBE" w:rsidP="00264F9D" w:rsidRDefault="00EA5FBE" w14:paraId="1E538C18" w14:textId="77777777">
            <w:pPr>
              <w:widowControl w:val="0"/>
              <w:pBdr>
                <w:top w:val="nil"/>
                <w:left w:val="nil"/>
                <w:bottom w:val="nil"/>
                <w:right w:val="nil"/>
                <w:between w:val="nil"/>
              </w:pBdr>
              <w:spacing w:after="120" w:line="240" w:lineRule="auto"/>
              <w:rPr>
                <w:rFonts w:ascii="Times New Roman" w:hAnsi="Times New Roman" w:eastAsia="Times New Roman" w:cs="Times New Roman"/>
              </w:rPr>
            </w:pPr>
          </w:p>
          <w:p w:rsidR="00EA5FBE" w:rsidP="00264F9D" w:rsidRDefault="00EA5FBE" w14:paraId="4DFA8F4D" w14:textId="77777777">
            <w:pPr>
              <w:widowControl w:val="0"/>
              <w:pBdr>
                <w:top w:val="nil"/>
                <w:left w:val="nil"/>
                <w:bottom w:val="nil"/>
                <w:right w:val="nil"/>
                <w:between w:val="nil"/>
              </w:pBdr>
              <w:spacing w:after="120" w:line="240" w:lineRule="auto"/>
              <w:rPr>
                <w:rFonts w:ascii="Times New Roman" w:hAnsi="Times New Roman" w:eastAsia="Times New Roman" w:cs="Times New Roman"/>
              </w:rPr>
            </w:pPr>
          </w:p>
          <w:p w:rsidR="00EA5FBE" w:rsidP="00264F9D" w:rsidRDefault="00EA5FBE" w14:paraId="7771C1F5" w14:textId="2D19F9A1">
            <w:pPr>
              <w:widowControl w:val="0"/>
              <w:pBdr>
                <w:top w:val="nil"/>
                <w:left w:val="nil"/>
                <w:bottom w:val="nil"/>
                <w:right w:val="nil"/>
                <w:between w:val="nil"/>
              </w:pBdr>
              <w:spacing w:after="120" w:line="240" w:lineRule="auto"/>
              <w:rPr>
                <w:rFonts w:ascii="Times New Roman" w:hAnsi="Times New Roman" w:eastAsia="Times New Roman" w:cs="Times New Roman"/>
              </w:rPr>
            </w:pPr>
          </w:p>
          <w:p w:rsidR="00EA5FBE" w:rsidP="00264F9D" w:rsidRDefault="00EA5FBE" w14:paraId="588A5C12" w14:textId="4EFAFC6C">
            <w:pPr>
              <w:widowControl w:val="0"/>
              <w:pBdr>
                <w:top w:val="nil"/>
                <w:left w:val="nil"/>
                <w:bottom w:val="nil"/>
                <w:right w:val="nil"/>
                <w:between w:val="nil"/>
              </w:pBdr>
              <w:spacing w:after="120" w:line="240" w:lineRule="auto"/>
              <w:rPr>
                <w:rFonts w:ascii="Times New Roman" w:hAnsi="Times New Roman" w:eastAsia="Times New Roman" w:cs="Times New Roman"/>
              </w:rPr>
            </w:pPr>
          </w:p>
          <w:p w:rsidR="00EA5FBE" w:rsidP="00264F9D" w:rsidRDefault="00EA5FBE" w14:paraId="0DB2ABEE" w14:textId="77777777">
            <w:pPr>
              <w:widowControl w:val="0"/>
              <w:pBdr>
                <w:top w:val="nil"/>
                <w:left w:val="nil"/>
                <w:bottom w:val="nil"/>
                <w:right w:val="nil"/>
                <w:between w:val="nil"/>
              </w:pBdr>
              <w:spacing w:after="120" w:line="240" w:lineRule="auto"/>
              <w:rPr>
                <w:rFonts w:ascii="Times New Roman" w:hAnsi="Times New Roman" w:eastAsia="Times New Roman" w:cs="Times New Roman"/>
              </w:rPr>
            </w:pPr>
          </w:p>
          <w:p w:rsidR="00EA5FBE" w:rsidP="00264F9D" w:rsidRDefault="00EA5FBE" w14:paraId="39C5E653" w14:textId="77777777">
            <w:pPr>
              <w:widowControl w:val="0"/>
              <w:pBdr>
                <w:top w:val="nil"/>
                <w:left w:val="nil"/>
                <w:bottom w:val="nil"/>
                <w:right w:val="nil"/>
                <w:between w:val="nil"/>
              </w:pBdr>
              <w:spacing w:after="120" w:line="240" w:lineRule="auto"/>
              <w:rPr>
                <w:rFonts w:ascii="Times New Roman" w:hAnsi="Times New Roman" w:eastAsia="Times New Roman" w:cs="Times New Roman"/>
              </w:rPr>
            </w:pPr>
            <w:r>
              <w:rPr>
                <w:rFonts w:ascii="Times New Roman" w:hAnsi="Times New Roman" w:eastAsia="Times New Roman" w:cs="Times New Roman"/>
              </w:rPr>
              <w:t>2.</w:t>
            </w:r>
          </w:p>
          <w:p w:rsidR="00EA5FBE" w:rsidP="00264F9D" w:rsidRDefault="00EA5FBE" w14:paraId="497D7F9E" w14:textId="77777777">
            <w:pPr>
              <w:widowControl w:val="0"/>
              <w:pBdr>
                <w:top w:val="nil"/>
                <w:left w:val="nil"/>
                <w:bottom w:val="nil"/>
                <w:right w:val="nil"/>
                <w:between w:val="nil"/>
              </w:pBdr>
              <w:spacing w:after="120" w:line="240" w:lineRule="auto"/>
              <w:rPr>
                <w:rFonts w:ascii="Times New Roman" w:hAnsi="Times New Roman" w:eastAsia="Times New Roman" w:cs="Times New Roman"/>
              </w:rPr>
            </w:pPr>
            <w:r>
              <w:rPr>
                <w:rFonts w:ascii="Times New Roman" w:hAnsi="Times New Roman" w:eastAsia="Times New Roman" w:cs="Times New Roman"/>
              </w:rPr>
              <w:t>3.</w:t>
            </w:r>
          </w:p>
          <w:p w:rsidR="00EA5FBE" w:rsidP="00264F9D" w:rsidRDefault="00EA5FBE" w14:paraId="50024ACF" w14:textId="77777777">
            <w:pPr>
              <w:widowControl w:val="0"/>
              <w:pBdr>
                <w:top w:val="nil"/>
                <w:left w:val="nil"/>
                <w:bottom w:val="nil"/>
                <w:right w:val="nil"/>
                <w:between w:val="nil"/>
              </w:pBdr>
              <w:spacing w:after="120" w:line="240" w:lineRule="auto"/>
              <w:rPr>
                <w:rFonts w:ascii="Times New Roman" w:hAnsi="Times New Roman" w:eastAsia="Times New Roman" w:cs="Times New Roman"/>
              </w:rPr>
            </w:pPr>
            <w:r>
              <w:rPr>
                <w:rFonts w:ascii="Times New Roman" w:hAnsi="Times New Roman" w:eastAsia="Times New Roman" w:cs="Times New Roman"/>
              </w:rPr>
              <w:t>4.</w:t>
            </w:r>
          </w:p>
          <w:p w:rsidR="00EA5FBE" w:rsidP="00264F9D" w:rsidRDefault="00EA5FBE" w14:paraId="2BD63C35" w14:textId="77777777">
            <w:pPr>
              <w:widowControl w:val="0"/>
              <w:pBdr>
                <w:top w:val="nil"/>
                <w:left w:val="nil"/>
                <w:bottom w:val="nil"/>
                <w:right w:val="nil"/>
                <w:between w:val="nil"/>
              </w:pBdr>
              <w:spacing w:after="120" w:line="240" w:lineRule="auto"/>
              <w:rPr>
                <w:rFonts w:ascii="Times New Roman" w:hAnsi="Times New Roman" w:eastAsia="Times New Roman" w:cs="Times New Roman"/>
              </w:rPr>
            </w:pPr>
            <w:r>
              <w:rPr>
                <w:rFonts w:ascii="Times New Roman" w:hAnsi="Times New Roman" w:eastAsia="Times New Roman" w:cs="Times New Roman"/>
              </w:rPr>
              <w:t>5.</w:t>
            </w:r>
          </w:p>
          <w:p w:rsidR="00EA5FBE" w:rsidP="00264F9D" w:rsidRDefault="00EA5FBE" w14:paraId="4384F438" w14:textId="07A3A3F9">
            <w:pPr>
              <w:widowControl w:val="0"/>
              <w:pBdr>
                <w:top w:val="nil"/>
                <w:left w:val="nil"/>
                <w:bottom w:val="nil"/>
                <w:right w:val="nil"/>
                <w:between w:val="nil"/>
              </w:pBdr>
              <w:spacing w:after="120" w:line="240" w:lineRule="auto"/>
            </w:pPr>
          </w:p>
        </w:tc>
        <w:tc>
          <w:tcPr>
            <w:tcW w:w="2340" w:type="dxa"/>
            <w:shd w:val="clear" w:color="auto" w:fill="auto"/>
            <w:tcMar>
              <w:top w:w="100" w:type="dxa"/>
              <w:left w:w="100" w:type="dxa"/>
              <w:bottom w:w="100" w:type="dxa"/>
              <w:right w:w="100" w:type="dxa"/>
            </w:tcMar>
          </w:tcPr>
          <w:p w:rsidR="000C27C8" w:rsidP="360C9925" w:rsidRDefault="00EA5FBE" w14:paraId="5E99DFEF" w14:textId="5EC33886">
            <w:pPr>
              <w:widowControl w:val="0"/>
              <w:pBdr>
                <w:top w:val="nil" w:color="000000" w:sz="0" w:space="0"/>
                <w:left w:val="nil" w:color="000000" w:sz="0" w:space="0"/>
                <w:bottom w:val="nil" w:color="000000" w:sz="0" w:space="0"/>
                <w:right w:val="nil" w:color="000000" w:sz="0" w:space="0"/>
                <w:between w:val="nil" w:color="000000" w:sz="0" w:space="0"/>
              </w:pBdr>
              <w:spacing w:after="120" w:line="240" w:lineRule="auto"/>
            </w:pPr>
            <w:r w:rsidRPr="360C9925" w:rsidR="5C70751E">
              <w:rPr>
                <w:rFonts w:ascii="Times New Roman" w:hAnsi="Times New Roman" w:eastAsia="Times New Roman" w:cs="Times New Roman"/>
              </w:rPr>
              <w:t>N</w:t>
            </w:r>
            <w:r w:rsidRPr="360C9925" w:rsidR="00EA5FBE">
              <w:rPr>
                <w:rFonts w:ascii="Times New Roman" w:hAnsi="Times New Roman" w:eastAsia="Times New Roman" w:cs="Times New Roman"/>
              </w:rPr>
              <w:t xml:space="preserve">ausea and vomiting are common esp. in the mornings, but can occur </w:t>
            </w:r>
            <w:r w:rsidRPr="360C9925" w:rsidR="00AA6608">
              <w:rPr>
                <w:rFonts w:ascii="Times New Roman" w:hAnsi="Times New Roman" w:eastAsia="Times New Roman" w:cs="Times New Roman"/>
              </w:rPr>
              <w:t>any time</w:t>
            </w:r>
            <w:r w:rsidRPr="360C9925" w:rsidR="00EA5FBE">
              <w:rPr>
                <w:rFonts w:ascii="Times New Roman" w:hAnsi="Times New Roman" w:eastAsia="Times New Roman" w:cs="Times New Roman"/>
              </w:rPr>
              <w:t xml:space="preserve"> of day, can try small frequent meals, ginger products, peppermint, SeaBands, and vitamin B6, 25 mg TID</w:t>
            </w:r>
          </w:p>
        </w:tc>
        <w:tc>
          <w:tcPr>
            <w:tcW w:w="2340" w:type="dxa"/>
            <w:shd w:val="clear" w:color="auto" w:fill="auto"/>
            <w:tcMar>
              <w:top w:w="100" w:type="dxa"/>
              <w:left w:w="100" w:type="dxa"/>
              <w:bottom w:w="100" w:type="dxa"/>
              <w:right w:w="100" w:type="dxa"/>
            </w:tcMar>
          </w:tcPr>
          <w:p w:rsidR="000C27C8" w:rsidP="360C9925" w:rsidRDefault="00EA5FBE" w14:paraId="5030BAA0" w14:textId="4A4C3018">
            <w:pPr>
              <w:widowControl w:val="0"/>
              <w:pBdr>
                <w:top w:val="nil" w:color="000000" w:sz="0" w:space="0"/>
                <w:left w:val="nil" w:color="000000" w:sz="0" w:space="0"/>
                <w:bottom w:val="nil" w:color="000000" w:sz="0" w:space="0"/>
                <w:right w:val="nil" w:color="000000" w:sz="0" w:space="0"/>
                <w:between w:val="nil" w:color="000000" w:sz="0" w:space="0"/>
              </w:pBdr>
              <w:spacing w:after="120" w:line="240" w:lineRule="auto"/>
            </w:pPr>
            <w:r w:rsidRPr="360C9925" w:rsidR="0ED86A0B">
              <w:rPr>
                <w:rFonts w:ascii="Times New Roman" w:hAnsi="Times New Roman" w:eastAsia="Times New Roman" w:cs="Times New Roman"/>
              </w:rPr>
              <w:t>P</w:t>
            </w:r>
            <w:r w:rsidRPr="360C9925" w:rsidR="00EA5FBE">
              <w:rPr>
                <w:rFonts w:ascii="Times New Roman" w:hAnsi="Times New Roman" w:eastAsia="Times New Roman" w:cs="Times New Roman"/>
              </w:rPr>
              <w:t>ersistent vomiting, unable to keep down fluids for multiple hours, signs of dehydration such as not voiding for more than 6 hours, vomiting blood</w:t>
            </w:r>
          </w:p>
        </w:tc>
      </w:tr>
      <w:tr w:rsidR="000C27C8" w:rsidTr="360C9925" w14:paraId="729E98F9" w14:textId="77777777">
        <w:trPr>
          <w:cantSplit/>
          <w:tblHeader/>
        </w:trPr>
        <w:tc>
          <w:tcPr>
            <w:tcW w:w="2340" w:type="dxa"/>
            <w:shd w:val="clear" w:color="auto" w:fill="auto"/>
            <w:tcMar>
              <w:top w:w="100" w:type="dxa"/>
              <w:left w:w="100" w:type="dxa"/>
              <w:bottom w:w="100" w:type="dxa"/>
              <w:right w:w="100" w:type="dxa"/>
            </w:tcMar>
          </w:tcPr>
          <w:p w:rsidR="000C27C8" w:rsidP="00264F9D" w:rsidRDefault="00264F9D" w14:paraId="25AEF870" w14:textId="77777777">
            <w:pPr>
              <w:widowControl w:val="0"/>
              <w:pBdr>
                <w:top w:val="nil"/>
                <w:left w:val="nil"/>
                <w:bottom w:val="nil"/>
                <w:right w:val="nil"/>
                <w:between w:val="nil"/>
              </w:pBdr>
              <w:spacing w:after="120" w:line="240" w:lineRule="auto"/>
            </w:pPr>
            <w:r>
              <w:t>Second trimester</w:t>
            </w:r>
          </w:p>
        </w:tc>
        <w:tc>
          <w:tcPr>
            <w:tcW w:w="2340" w:type="dxa"/>
            <w:shd w:val="clear" w:color="auto" w:fill="auto"/>
            <w:tcMar>
              <w:top w:w="100" w:type="dxa"/>
              <w:left w:w="100" w:type="dxa"/>
              <w:bottom w:w="100" w:type="dxa"/>
              <w:right w:w="100" w:type="dxa"/>
            </w:tcMar>
          </w:tcPr>
          <w:p w:rsidR="000C27C8" w:rsidP="00264F9D" w:rsidRDefault="00EA5FBE" w14:paraId="49FEE217" w14:textId="77777777">
            <w:pPr>
              <w:widowControl w:val="0"/>
              <w:pBdr>
                <w:top w:val="nil"/>
                <w:left w:val="nil"/>
                <w:bottom w:val="nil"/>
                <w:right w:val="nil"/>
                <w:between w:val="nil"/>
              </w:pBdr>
              <w:spacing w:after="120" w:line="240" w:lineRule="auto"/>
            </w:pPr>
            <w:r>
              <w:t>1.</w:t>
            </w:r>
          </w:p>
          <w:p w:rsidR="00EA5FBE" w:rsidP="00264F9D" w:rsidRDefault="00EA5FBE" w14:paraId="4DC1BF4C" w14:textId="77777777">
            <w:pPr>
              <w:widowControl w:val="0"/>
              <w:pBdr>
                <w:top w:val="nil"/>
                <w:left w:val="nil"/>
                <w:bottom w:val="nil"/>
                <w:right w:val="nil"/>
                <w:between w:val="nil"/>
              </w:pBdr>
              <w:spacing w:after="120" w:line="240" w:lineRule="auto"/>
            </w:pPr>
            <w:r>
              <w:t>2.</w:t>
            </w:r>
          </w:p>
          <w:p w:rsidR="00EA5FBE" w:rsidP="00264F9D" w:rsidRDefault="00EA5FBE" w14:paraId="1AB19D84" w14:textId="77777777">
            <w:pPr>
              <w:widowControl w:val="0"/>
              <w:pBdr>
                <w:top w:val="nil"/>
                <w:left w:val="nil"/>
                <w:bottom w:val="nil"/>
                <w:right w:val="nil"/>
                <w:between w:val="nil"/>
              </w:pBdr>
              <w:spacing w:after="120" w:line="240" w:lineRule="auto"/>
            </w:pPr>
            <w:r>
              <w:t>3.</w:t>
            </w:r>
          </w:p>
          <w:p w:rsidR="00EA5FBE" w:rsidP="00264F9D" w:rsidRDefault="00EA5FBE" w14:paraId="4A0BC511" w14:textId="77777777">
            <w:pPr>
              <w:widowControl w:val="0"/>
              <w:pBdr>
                <w:top w:val="nil"/>
                <w:left w:val="nil"/>
                <w:bottom w:val="nil"/>
                <w:right w:val="nil"/>
                <w:between w:val="nil"/>
              </w:pBdr>
              <w:spacing w:after="120" w:line="240" w:lineRule="auto"/>
            </w:pPr>
            <w:r>
              <w:t>4.</w:t>
            </w:r>
          </w:p>
          <w:p w:rsidR="00EA5FBE" w:rsidP="00264F9D" w:rsidRDefault="00EA5FBE" w14:paraId="447DA326" w14:textId="2E898AFF">
            <w:pPr>
              <w:widowControl w:val="0"/>
              <w:pBdr>
                <w:top w:val="nil"/>
                <w:left w:val="nil"/>
                <w:bottom w:val="nil"/>
                <w:right w:val="nil"/>
                <w:between w:val="nil"/>
              </w:pBdr>
              <w:spacing w:after="120" w:line="240" w:lineRule="auto"/>
            </w:pPr>
            <w:r>
              <w:t>5.</w:t>
            </w:r>
          </w:p>
        </w:tc>
        <w:tc>
          <w:tcPr>
            <w:tcW w:w="2340" w:type="dxa"/>
            <w:shd w:val="clear" w:color="auto" w:fill="auto"/>
            <w:tcMar>
              <w:top w:w="100" w:type="dxa"/>
              <w:left w:w="100" w:type="dxa"/>
              <w:bottom w:w="100" w:type="dxa"/>
              <w:right w:w="100" w:type="dxa"/>
            </w:tcMar>
          </w:tcPr>
          <w:p w:rsidR="000C27C8" w:rsidP="00264F9D" w:rsidRDefault="000C27C8" w14:paraId="22E8C711" w14:textId="77777777">
            <w:pPr>
              <w:widowControl w:val="0"/>
              <w:pBdr>
                <w:top w:val="nil"/>
                <w:left w:val="nil"/>
                <w:bottom w:val="nil"/>
                <w:right w:val="nil"/>
                <w:between w:val="nil"/>
              </w:pBdr>
              <w:spacing w:after="120" w:line="240" w:lineRule="auto"/>
            </w:pPr>
          </w:p>
        </w:tc>
        <w:tc>
          <w:tcPr>
            <w:tcW w:w="2340" w:type="dxa"/>
            <w:shd w:val="clear" w:color="auto" w:fill="auto"/>
            <w:tcMar>
              <w:top w:w="100" w:type="dxa"/>
              <w:left w:w="100" w:type="dxa"/>
              <w:bottom w:w="100" w:type="dxa"/>
              <w:right w:w="100" w:type="dxa"/>
            </w:tcMar>
          </w:tcPr>
          <w:p w:rsidR="000C27C8" w:rsidP="00264F9D" w:rsidRDefault="000C27C8" w14:paraId="57299DFB" w14:textId="77777777">
            <w:pPr>
              <w:widowControl w:val="0"/>
              <w:pBdr>
                <w:top w:val="nil"/>
                <w:left w:val="nil"/>
                <w:bottom w:val="nil"/>
                <w:right w:val="nil"/>
                <w:between w:val="nil"/>
              </w:pBdr>
              <w:spacing w:after="120" w:line="240" w:lineRule="auto"/>
            </w:pPr>
          </w:p>
        </w:tc>
      </w:tr>
      <w:tr w:rsidR="000C27C8" w:rsidTr="360C9925" w14:paraId="1A87FA6D" w14:textId="77777777">
        <w:trPr>
          <w:cantSplit/>
          <w:tblHeader/>
        </w:trPr>
        <w:tc>
          <w:tcPr>
            <w:tcW w:w="2340" w:type="dxa"/>
            <w:shd w:val="clear" w:color="auto" w:fill="auto"/>
            <w:tcMar>
              <w:top w:w="100" w:type="dxa"/>
              <w:left w:w="100" w:type="dxa"/>
              <w:bottom w:w="100" w:type="dxa"/>
              <w:right w:w="100" w:type="dxa"/>
            </w:tcMar>
          </w:tcPr>
          <w:p w:rsidR="000C27C8" w:rsidP="00264F9D" w:rsidRDefault="00264F9D" w14:paraId="495F6CC9" w14:textId="77777777">
            <w:pPr>
              <w:widowControl w:val="0"/>
              <w:pBdr>
                <w:top w:val="nil"/>
                <w:left w:val="nil"/>
                <w:bottom w:val="nil"/>
                <w:right w:val="nil"/>
                <w:between w:val="nil"/>
              </w:pBdr>
              <w:spacing w:after="120" w:line="240" w:lineRule="auto"/>
            </w:pPr>
            <w:r>
              <w:t>Third trimester</w:t>
            </w:r>
          </w:p>
        </w:tc>
        <w:tc>
          <w:tcPr>
            <w:tcW w:w="2340" w:type="dxa"/>
            <w:shd w:val="clear" w:color="auto" w:fill="auto"/>
            <w:tcMar>
              <w:top w:w="100" w:type="dxa"/>
              <w:left w:w="100" w:type="dxa"/>
              <w:bottom w:w="100" w:type="dxa"/>
              <w:right w:w="100" w:type="dxa"/>
            </w:tcMar>
          </w:tcPr>
          <w:p w:rsidR="000C27C8" w:rsidP="00264F9D" w:rsidRDefault="00EA5FBE" w14:paraId="06203DFF" w14:textId="77777777">
            <w:pPr>
              <w:widowControl w:val="0"/>
              <w:pBdr>
                <w:top w:val="nil"/>
                <w:left w:val="nil"/>
                <w:bottom w:val="nil"/>
                <w:right w:val="nil"/>
                <w:between w:val="nil"/>
              </w:pBdr>
              <w:spacing w:after="120" w:line="240" w:lineRule="auto"/>
            </w:pPr>
            <w:r>
              <w:t>1.</w:t>
            </w:r>
          </w:p>
          <w:p w:rsidR="00EA5FBE" w:rsidP="00264F9D" w:rsidRDefault="00EA5FBE" w14:paraId="6D9AB152" w14:textId="77777777">
            <w:pPr>
              <w:widowControl w:val="0"/>
              <w:pBdr>
                <w:top w:val="nil"/>
                <w:left w:val="nil"/>
                <w:bottom w:val="nil"/>
                <w:right w:val="nil"/>
                <w:between w:val="nil"/>
              </w:pBdr>
              <w:spacing w:after="120" w:line="240" w:lineRule="auto"/>
            </w:pPr>
            <w:r>
              <w:t>2.</w:t>
            </w:r>
          </w:p>
          <w:p w:rsidR="00EA5FBE" w:rsidP="00264F9D" w:rsidRDefault="00EA5FBE" w14:paraId="627DAA71" w14:textId="77777777">
            <w:pPr>
              <w:widowControl w:val="0"/>
              <w:pBdr>
                <w:top w:val="nil"/>
                <w:left w:val="nil"/>
                <w:bottom w:val="nil"/>
                <w:right w:val="nil"/>
                <w:between w:val="nil"/>
              </w:pBdr>
              <w:spacing w:after="120" w:line="240" w:lineRule="auto"/>
            </w:pPr>
            <w:r>
              <w:t>3.</w:t>
            </w:r>
          </w:p>
          <w:p w:rsidR="00EA5FBE" w:rsidP="00264F9D" w:rsidRDefault="00EA5FBE" w14:paraId="207EB9C7" w14:textId="77777777">
            <w:pPr>
              <w:widowControl w:val="0"/>
              <w:pBdr>
                <w:top w:val="nil"/>
                <w:left w:val="nil"/>
                <w:bottom w:val="nil"/>
                <w:right w:val="nil"/>
                <w:between w:val="nil"/>
              </w:pBdr>
              <w:spacing w:after="120" w:line="240" w:lineRule="auto"/>
            </w:pPr>
            <w:r>
              <w:t>4.</w:t>
            </w:r>
          </w:p>
          <w:p w:rsidR="00EA5FBE" w:rsidP="00264F9D" w:rsidRDefault="00EA5FBE" w14:paraId="6CDD3D40" w14:textId="354B8429">
            <w:pPr>
              <w:widowControl w:val="0"/>
              <w:pBdr>
                <w:top w:val="nil"/>
                <w:left w:val="nil"/>
                <w:bottom w:val="nil"/>
                <w:right w:val="nil"/>
                <w:between w:val="nil"/>
              </w:pBdr>
              <w:spacing w:after="120" w:line="240" w:lineRule="auto"/>
            </w:pPr>
            <w:r>
              <w:t>5.</w:t>
            </w:r>
          </w:p>
        </w:tc>
        <w:tc>
          <w:tcPr>
            <w:tcW w:w="2340" w:type="dxa"/>
            <w:shd w:val="clear" w:color="auto" w:fill="auto"/>
            <w:tcMar>
              <w:top w:w="100" w:type="dxa"/>
              <w:left w:w="100" w:type="dxa"/>
              <w:bottom w:w="100" w:type="dxa"/>
              <w:right w:w="100" w:type="dxa"/>
            </w:tcMar>
          </w:tcPr>
          <w:p w:rsidR="000C27C8" w:rsidP="00264F9D" w:rsidRDefault="000C27C8" w14:paraId="7E839F1B" w14:textId="77777777">
            <w:pPr>
              <w:widowControl w:val="0"/>
              <w:pBdr>
                <w:top w:val="nil"/>
                <w:left w:val="nil"/>
                <w:bottom w:val="nil"/>
                <w:right w:val="nil"/>
                <w:between w:val="nil"/>
              </w:pBdr>
              <w:spacing w:after="120" w:line="240" w:lineRule="auto"/>
            </w:pPr>
          </w:p>
        </w:tc>
        <w:tc>
          <w:tcPr>
            <w:tcW w:w="2340" w:type="dxa"/>
            <w:shd w:val="clear" w:color="auto" w:fill="auto"/>
            <w:tcMar>
              <w:top w:w="100" w:type="dxa"/>
              <w:left w:w="100" w:type="dxa"/>
              <w:bottom w:w="100" w:type="dxa"/>
              <w:right w:w="100" w:type="dxa"/>
            </w:tcMar>
          </w:tcPr>
          <w:p w:rsidR="000C27C8" w:rsidP="00264F9D" w:rsidRDefault="000C27C8" w14:paraId="1A7BCD84" w14:textId="77777777">
            <w:pPr>
              <w:widowControl w:val="0"/>
              <w:pBdr>
                <w:top w:val="nil"/>
                <w:left w:val="nil"/>
                <w:bottom w:val="nil"/>
                <w:right w:val="nil"/>
                <w:between w:val="nil"/>
              </w:pBdr>
              <w:spacing w:after="120" w:line="240" w:lineRule="auto"/>
            </w:pPr>
          </w:p>
        </w:tc>
      </w:tr>
    </w:tbl>
    <w:p w:rsidR="00EA5FBE" w:rsidP="00EA5FBE" w:rsidRDefault="00EA5FBE" w14:paraId="0DF3291A" w14:textId="447C7275"/>
    <w:p w:rsidR="00700ABD" w:rsidP="00700ABD" w:rsidRDefault="00700ABD" w14:paraId="237D3F9C" w14:textId="7D6A7A52">
      <w:pPr>
        <w:pStyle w:val="Heading2"/>
      </w:pPr>
      <w:r>
        <w:t>Part 3: Pregnancy Lab Interpretation</w:t>
      </w:r>
    </w:p>
    <w:p w:rsidR="000C27C8" w:rsidP="00264F9D" w:rsidRDefault="00264F9D" w14:paraId="6D9EE749" w14:textId="22AC21A8">
      <w:pPr>
        <w:spacing w:after="120"/>
      </w:pPr>
      <w:r>
        <w:t xml:space="preserve">Please complete the following table related to lab work. Use current information and cite your </w:t>
      </w:r>
      <w:r w:rsidR="00AA6608">
        <w:t>re</w:t>
      </w:r>
      <w:r w:rsidR="0068455C">
        <w:t>ferences</w:t>
      </w:r>
      <w:r>
        <w:t>.</w:t>
      </w:r>
    </w:p>
    <w:tbl>
      <w:tblPr>
        <w:tblW w:w="1043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20" w:firstRow="1" w:lastRow="0" w:firstColumn="0" w:lastColumn="0" w:noHBand="1" w:noVBand="1"/>
        <w:tblDescription w:val="Anticipatory Guidance table related to lab work"/>
      </w:tblPr>
      <w:tblGrid>
        <w:gridCol w:w="2340"/>
        <w:gridCol w:w="1700"/>
        <w:gridCol w:w="1890"/>
        <w:gridCol w:w="2160"/>
        <w:gridCol w:w="2340"/>
      </w:tblGrid>
      <w:tr w:rsidR="00700ABD" w:rsidTr="360C9925" w14:paraId="58A1A38C" w14:textId="2D008C76">
        <w:trPr>
          <w:cantSplit/>
          <w:tblHeader/>
        </w:trPr>
        <w:tc>
          <w:tcPr>
            <w:tcW w:w="2340" w:type="dxa"/>
            <w:shd w:val="clear" w:color="auto" w:fill="auto"/>
            <w:tcMar>
              <w:top w:w="100" w:type="dxa"/>
              <w:left w:w="100" w:type="dxa"/>
              <w:bottom w:w="100" w:type="dxa"/>
              <w:right w:w="100" w:type="dxa"/>
            </w:tcMar>
          </w:tcPr>
          <w:p w:rsidR="00700ABD" w:rsidP="00264F9D" w:rsidRDefault="00700ABD" w14:paraId="041BC480" w14:textId="77777777">
            <w:pPr>
              <w:widowControl w:val="0"/>
              <w:pBdr>
                <w:top w:val="nil"/>
                <w:left w:val="nil"/>
                <w:bottom w:val="nil"/>
                <w:right w:val="nil"/>
                <w:between w:val="nil"/>
              </w:pBdr>
              <w:spacing w:after="120" w:line="240" w:lineRule="auto"/>
            </w:pPr>
            <w:r>
              <w:t>Lab</w:t>
            </w:r>
          </w:p>
        </w:tc>
        <w:tc>
          <w:tcPr>
            <w:tcW w:w="1700" w:type="dxa"/>
            <w:shd w:val="clear" w:color="auto" w:fill="auto"/>
            <w:tcMar>
              <w:top w:w="100" w:type="dxa"/>
              <w:left w:w="100" w:type="dxa"/>
              <w:bottom w:w="100" w:type="dxa"/>
              <w:right w:w="100" w:type="dxa"/>
            </w:tcMar>
          </w:tcPr>
          <w:p w:rsidR="00700ABD" w:rsidP="00264F9D" w:rsidRDefault="00700ABD" w14:paraId="384E020C" w14:textId="77777777">
            <w:pPr>
              <w:widowControl w:val="0"/>
              <w:pBdr>
                <w:top w:val="nil"/>
                <w:left w:val="nil"/>
                <w:bottom w:val="nil"/>
                <w:right w:val="nil"/>
                <w:between w:val="nil"/>
              </w:pBdr>
              <w:spacing w:after="120" w:line="240" w:lineRule="auto"/>
            </w:pPr>
            <w:r>
              <w:t>Normal Range</w:t>
            </w:r>
          </w:p>
        </w:tc>
        <w:tc>
          <w:tcPr>
            <w:tcW w:w="1890" w:type="dxa"/>
            <w:shd w:val="clear" w:color="auto" w:fill="auto"/>
            <w:tcMar>
              <w:top w:w="100" w:type="dxa"/>
              <w:left w:w="100" w:type="dxa"/>
              <w:bottom w:w="100" w:type="dxa"/>
              <w:right w:w="100" w:type="dxa"/>
            </w:tcMar>
          </w:tcPr>
          <w:p w:rsidR="00700ABD" w:rsidP="00264F9D" w:rsidRDefault="00700ABD" w14:paraId="23B14BE5" w14:textId="77777777">
            <w:pPr>
              <w:widowControl w:val="0"/>
              <w:pBdr>
                <w:top w:val="nil"/>
                <w:left w:val="nil"/>
                <w:bottom w:val="nil"/>
                <w:right w:val="nil"/>
                <w:between w:val="nil"/>
              </w:pBdr>
              <w:spacing w:after="120" w:line="240" w:lineRule="auto"/>
            </w:pPr>
            <w:r>
              <w:t>Abnormal Range</w:t>
            </w:r>
          </w:p>
        </w:tc>
        <w:tc>
          <w:tcPr>
            <w:tcW w:w="2160" w:type="dxa"/>
            <w:shd w:val="clear" w:color="auto" w:fill="auto"/>
            <w:tcMar>
              <w:top w:w="100" w:type="dxa"/>
              <w:left w:w="100" w:type="dxa"/>
              <w:bottom w:w="100" w:type="dxa"/>
              <w:right w:w="100" w:type="dxa"/>
            </w:tcMar>
          </w:tcPr>
          <w:p w:rsidR="00700ABD" w:rsidP="00264F9D" w:rsidRDefault="00700ABD" w14:paraId="63B9593F" w14:textId="6FEDE8F6">
            <w:pPr>
              <w:widowControl w:val="0"/>
              <w:pBdr>
                <w:top w:val="nil"/>
                <w:left w:val="nil"/>
                <w:bottom w:val="nil"/>
                <w:right w:val="nil"/>
                <w:between w:val="nil"/>
              </w:pBdr>
              <w:spacing w:after="120" w:line="240" w:lineRule="auto"/>
            </w:pPr>
            <w:r>
              <w:t xml:space="preserve">When in pregnancy </w:t>
            </w:r>
            <w:r w:rsidR="00AA6608">
              <w:t>should</w:t>
            </w:r>
            <w:r>
              <w:t xml:space="preserve"> we check this lab?</w:t>
            </w:r>
          </w:p>
        </w:tc>
        <w:tc>
          <w:tcPr>
            <w:tcW w:w="2340" w:type="dxa"/>
            <w:tcMar/>
          </w:tcPr>
          <w:p w:rsidR="00700ABD" w:rsidP="00264F9D" w:rsidRDefault="00700ABD" w14:paraId="091965AF" w14:textId="66668ADD">
            <w:pPr>
              <w:widowControl w:val="0"/>
              <w:pBdr>
                <w:top w:val="nil"/>
                <w:left w:val="nil"/>
                <w:bottom w:val="nil"/>
                <w:right w:val="nil"/>
                <w:between w:val="nil"/>
              </w:pBdr>
              <w:spacing w:after="120" w:line="240" w:lineRule="auto"/>
            </w:pPr>
            <w:r>
              <w:t>What do we do with abnormal results?</w:t>
            </w:r>
          </w:p>
        </w:tc>
      </w:tr>
      <w:tr w:rsidR="00700ABD" w:rsidTr="360C9925" w14:paraId="5314C06D" w14:textId="2E5EA3BF">
        <w:trPr>
          <w:cantSplit/>
          <w:tblHeader/>
        </w:trPr>
        <w:tc>
          <w:tcPr>
            <w:tcW w:w="2340" w:type="dxa"/>
            <w:shd w:val="clear" w:color="auto" w:fill="auto"/>
            <w:tcMar>
              <w:top w:w="100" w:type="dxa"/>
              <w:left w:w="100" w:type="dxa"/>
              <w:bottom w:w="100" w:type="dxa"/>
              <w:right w:w="100" w:type="dxa"/>
            </w:tcMar>
          </w:tcPr>
          <w:p w:rsidR="00700ABD" w:rsidP="00264F9D" w:rsidRDefault="00700ABD" w14:paraId="4C0C0DA5" w14:textId="77777777">
            <w:pPr>
              <w:widowControl w:val="0"/>
              <w:pBdr>
                <w:top w:val="nil"/>
                <w:left w:val="nil"/>
                <w:bottom w:val="nil"/>
                <w:right w:val="nil"/>
                <w:between w:val="nil"/>
              </w:pBdr>
              <w:spacing w:after="120" w:line="240" w:lineRule="auto"/>
            </w:pPr>
            <w:r>
              <w:t>Quantitative HCG</w:t>
            </w:r>
          </w:p>
        </w:tc>
        <w:tc>
          <w:tcPr>
            <w:tcW w:w="1700" w:type="dxa"/>
            <w:shd w:val="clear" w:color="auto" w:fill="auto"/>
            <w:tcMar>
              <w:top w:w="100" w:type="dxa"/>
              <w:left w:w="100" w:type="dxa"/>
              <w:bottom w:w="100" w:type="dxa"/>
              <w:right w:w="100" w:type="dxa"/>
            </w:tcMar>
          </w:tcPr>
          <w:p w:rsidR="00700ABD" w:rsidP="00264F9D" w:rsidRDefault="00700ABD" w14:paraId="05746057" w14:textId="77777777">
            <w:pPr>
              <w:widowControl w:val="0"/>
              <w:pBdr>
                <w:top w:val="nil"/>
                <w:left w:val="nil"/>
                <w:bottom w:val="nil"/>
                <w:right w:val="nil"/>
                <w:between w:val="nil"/>
              </w:pBdr>
              <w:spacing w:after="120" w:line="240" w:lineRule="auto"/>
            </w:pPr>
          </w:p>
        </w:tc>
        <w:tc>
          <w:tcPr>
            <w:tcW w:w="1890" w:type="dxa"/>
            <w:shd w:val="clear" w:color="auto" w:fill="auto"/>
            <w:tcMar>
              <w:top w:w="100" w:type="dxa"/>
              <w:left w:w="100" w:type="dxa"/>
              <w:bottom w:w="100" w:type="dxa"/>
              <w:right w:w="100" w:type="dxa"/>
            </w:tcMar>
          </w:tcPr>
          <w:p w:rsidR="00700ABD" w:rsidP="00264F9D" w:rsidRDefault="00700ABD" w14:paraId="5CA0A493" w14:textId="77777777">
            <w:pPr>
              <w:widowControl w:val="0"/>
              <w:pBdr>
                <w:top w:val="nil"/>
                <w:left w:val="nil"/>
                <w:bottom w:val="nil"/>
                <w:right w:val="nil"/>
                <w:between w:val="nil"/>
              </w:pBdr>
              <w:spacing w:after="120" w:line="240" w:lineRule="auto"/>
            </w:pPr>
          </w:p>
        </w:tc>
        <w:tc>
          <w:tcPr>
            <w:tcW w:w="2160" w:type="dxa"/>
            <w:shd w:val="clear" w:color="auto" w:fill="auto"/>
            <w:tcMar>
              <w:top w:w="100" w:type="dxa"/>
              <w:left w:w="100" w:type="dxa"/>
              <w:bottom w:w="100" w:type="dxa"/>
              <w:right w:w="100" w:type="dxa"/>
            </w:tcMar>
          </w:tcPr>
          <w:p w:rsidR="00700ABD" w:rsidP="00264F9D" w:rsidRDefault="00700ABD" w14:paraId="19D6735F" w14:textId="77777777">
            <w:pPr>
              <w:widowControl w:val="0"/>
              <w:pBdr>
                <w:top w:val="nil"/>
                <w:left w:val="nil"/>
                <w:bottom w:val="nil"/>
                <w:right w:val="nil"/>
                <w:between w:val="nil"/>
              </w:pBdr>
              <w:spacing w:after="120" w:line="240" w:lineRule="auto"/>
            </w:pPr>
          </w:p>
        </w:tc>
        <w:tc>
          <w:tcPr>
            <w:tcW w:w="2340" w:type="dxa"/>
            <w:tcMar/>
          </w:tcPr>
          <w:p w:rsidR="00700ABD" w:rsidP="00264F9D" w:rsidRDefault="00700ABD" w14:paraId="7FBCA090" w14:textId="77777777">
            <w:pPr>
              <w:widowControl w:val="0"/>
              <w:pBdr>
                <w:top w:val="nil"/>
                <w:left w:val="nil"/>
                <w:bottom w:val="nil"/>
                <w:right w:val="nil"/>
                <w:between w:val="nil"/>
              </w:pBdr>
              <w:spacing w:after="120" w:line="240" w:lineRule="auto"/>
            </w:pPr>
          </w:p>
        </w:tc>
      </w:tr>
      <w:tr w:rsidR="00700ABD" w:rsidTr="360C9925" w14:paraId="3D361784" w14:textId="0268ADC6">
        <w:trPr>
          <w:cantSplit/>
          <w:tblHeader/>
        </w:trPr>
        <w:tc>
          <w:tcPr>
            <w:tcW w:w="2340" w:type="dxa"/>
            <w:shd w:val="clear" w:color="auto" w:fill="auto"/>
            <w:tcMar>
              <w:top w:w="100" w:type="dxa"/>
              <w:left w:w="100" w:type="dxa"/>
              <w:bottom w:w="100" w:type="dxa"/>
              <w:right w:w="100" w:type="dxa"/>
            </w:tcMar>
          </w:tcPr>
          <w:p w:rsidR="00700ABD" w:rsidP="00264F9D" w:rsidRDefault="00700ABD" w14:paraId="5E270949" w14:textId="77777777">
            <w:pPr>
              <w:widowControl w:val="0"/>
              <w:pBdr>
                <w:top w:val="nil"/>
                <w:left w:val="nil"/>
                <w:bottom w:val="nil"/>
                <w:right w:val="nil"/>
                <w:between w:val="nil"/>
              </w:pBdr>
              <w:spacing w:after="120" w:line="240" w:lineRule="auto"/>
            </w:pPr>
            <w:r>
              <w:t>CBC</w:t>
            </w:r>
          </w:p>
        </w:tc>
        <w:tc>
          <w:tcPr>
            <w:tcW w:w="1700" w:type="dxa"/>
            <w:shd w:val="clear" w:color="auto" w:fill="auto"/>
            <w:tcMar>
              <w:top w:w="100" w:type="dxa"/>
              <w:left w:w="100" w:type="dxa"/>
              <w:bottom w:w="100" w:type="dxa"/>
              <w:right w:w="100" w:type="dxa"/>
            </w:tcMar>
          </w:tcPr>
          <w:p w:rsidR="00700ABD" w:rsidP="00264F9D" w:rsidRDefault="00700ABD" w14:paraId="1A9C20BF" w14:textId="77777777">
            <w:pPr>
              <w:widowControl w:val="0"/>
              <w:pBdr>
                <w:top w:val="nil"/>
                <w:left w:val="nil"/>
                <w:bottom w:val="nil"/>
                <w:right w:val="nil"/>
                <w:between w:val="nil"/>
              </w:pBdr>
              <w:spacing w:after="120" w:line="240" w:lineRule="auto"/>
            </w:pPr>
          </w:p>
        </w:tc>
        <w:tc>
          <w:tcPr>
            <w:tcW w:w="1890" w:type="dxa"/>
            <w:shd w:val="clear" w:color="auto" w:fill="auto"/>
            <w:tcMar>
              <w:top w:w="100" w:type="dxa"/>
              <w:left w:w="100" w:type="dxa"/>
              <w:bottom w:w="100" w:type="dxa"/>
              <w:right w:w="100" w:type="dxa"/>
            </w:tcMar>
          </w:tcPr>
          <w:p w:rsidR="00700ABD" w:rsidP="00264F9D" w:rsidRDefault="00700ABD" w14:paraId="72A0F016" w14:textId="77777777">
            <w:pPr>
              <w:widowControl w:val="0"/>
              <w:pBdr>
                <w:top w:val="nil"/>
                <w:left w:val="nil"/>
                <w:bottom w:val="nil"/>
                <w:right w:val="nil"/>
                <w:between w:val="nil"/>
              </w:pBdr>
              <w:spacing w:after="120" w:line="240" w:lineRule="auto"/>
            </w:pPr>
          </w:p>
        </w:tc>
        <w:tc>
          <w:tcPr>
            <w:tcW w:w="2160" w:type="dxa"/>
            <w:shd w:val="clear" w:color="auto" w:fill="auto"/>
            <w:tcMar>
              <w:top w:w="100" w:type="dxa"/>
              <w:left w:w="100" w:type="dxa"/>
              <w:bottom w:w="100" w:type="dxa"/>
              <w:right w:w="100" w:type="dxa"/>
            </w:tcMar>
          </w:tcPr>
          <w:p w:rsidR="00700ABD" w:rsidP="00264F9D" w:rsidRDefault="00700ABD" w14:paraId="23277EBF" w14:textId="77777777">
            <w:pPr>
              <w:widowControl w:val="0"/>
              <w:pBdr>
                <w:top w:val="nil"/>
                <w:left w:val="nil"/>
                <w:bottom w:val="nil"/>
                <w:right w:val="nil"/>
                <w:between w:val="nil"/>
              </w:pBdr>
              <w:spacing w:after="120" w:line="240" w:lineRule="auto"/>
            </w:pPr>
          </w:p>
        </w:tc>
        <w:tc>
          <w:tcPr>
            <w:tcW w:w="2340" w:type="dxa"/>
            <w:tcMar/>
          </w:tcPr>
          <w:p w:rsidR="00700ABD" w:rsidP="00264F9D" w:rsidRDefault="00700ABD" w14:paraId="04DF4958" w14:textId="77777777">
            <w:pPr>
              <w:widowControl w:val="0"/>
              <w:pBdr>
                <w:top w:val="nil"/>
                <w:left w:val="nil"/>
                <w:bottom w:val="nil"/>
                <w:right w:val="nil"/>
                <w:between w:val="nil"/>
              </w:pBdr>
              <w:spacing w:after="120" w:line="240" w:lineRule="auto"/>
            </w:pPr>
          </w:p>
        </w:tc>
      </w:tr>
      <w:tr w:rsidR="00700ABD" w:rsidTr="360C9925" w14:paraId="2EBE5107" w14:textId="050D623B">
        <w:trPr>
          <w:cantSplit/>
          <w:tblHeader/>
        </w:trPr>
        <w:tc>
          <w:tcPr>
            <w:tcW w:w="2340" w:type="dxa"/>
            <w:shd w:val="clear" w:color="auto" w:fill="auto"/>
            <w:tcMar>
              <w:top w:w="100" w:type="dxa"/>
              <w:left w:w="100" w:type="dxa"/>
              <w:bottom w:w="100" w:type="dxa"/>
              <w:right w:w="100" w:type="dxa"/>
            </w:tcMar>
          </w:tcPr>
          <w:p w:rsidR="00700ABD" w:rsidP="00264F9D" w:rsidRDefault="00700ABD" w14:paraId="5F30EA49" w14:textId="32482A86">
            <w:pPr>
              <w:widowControl w:val="0"/>
              <w:pBdr>
                <w:top w:val="nil"/>
                <w:left w:val="nil"/>
                <w:bottom w:val="nil"/>
                <w:right w:val="nil"/>
                <w:between w:val="nil"/>
              </w:pBdr>
              <w:spacing w:after="120" w:line="240" w:lineRule="auto"/>
            </w:pPr>
            <w:r>
              <w:t xml:space="preserve">Type and </w:t>
            </w:r>
            <w:r w:rsidR="4D81EC4D">
              <w:t>s</w:t>
            </w:r>
            <w:r>
              <w:t>creen</w:t>
            </w:r>
          </w:p>
        </w:tc>
        <w:tc>
          <w:tcPr>
            <w:tcW w:w="1700" w:type="dxa"/>
            <w:shd w:val="clear" w:color="auto" w:fill="auto"/>
            <w:tcMar>
              <w:top w:w="100" w:type="dxa"/>
              <w:left w:w="100" w:type="dxa"/>
              <w:bottom w:w="100" w:type="dxa"/>
              <w:right w:w="100" w:type="dxa"/>
            </w:tcMar>
          </w:tcPr>
          <w:p w:rsidR="00700ABD" w:rsidP="00264F9D" w:rsidRDefault="00700ABD" w14:paraId="7298C95C" w14:textId="77777777">
            <w:pPr>
              <w:widowControl w:val="0"/>
              <w:pBdr>
                <w:top w:val="nil"/>
                <w:left w:val="nil"/>
                <w:bottom w:val="nil"/>
                <w:right w:val="nil"/>
                <w:between w:val="nil"/>
              </w:pBdr>
              <w:spacing w:after="120" w:line="240" w:lineRule="auto"/>
            </w:pPr>
          </w:p>
        </w:tc>
        <w:tc>
          <w:tcPr>
            <w:tcW w:w="1890" w:type="dxa"/>
            <w:shd w:val="clear" w:color="auto" w:fill="auto"/>
            <w:tcMar>
              <w:top w:w="100" w:type="dxa"/>
              <w:left w:w="100" w:type="dxa"/>
              <w:bottom w:w="100" w:type="dxa"/>
              <w:right w:w="100" w:type="dxa"/>
            </w:tcMar>
          </w:tcPr>
          <w:p w:rsidR="00700ABD" w:rsidP="00264F9D" w:rsidRDefault="00700ABD" w14:paraId="6A71BC44" w14:textId="77777777">
            <w:pPr>
              <w:widowControl w:val="0"/>
              <w:pBdr>
                <w:top w:val="nil"/>
                <w:left w:val="nil"/>
                <w:bottom w:val="nil"/>
                <w:right w:val="nil"/>
                <w:between w:val="nil"/>
              </w:pBdr>
              <w:spacing w:after="120" w:line="240" w:lineRule="auto"/>
            </w:pPr>
          </w:p>
        </w:tc>
        <w:tc>
          <w:tcPr>
            <w:tcW w:w="2160" w:type="dxa"/>
            <w:shd w:val="clear" w:color="auto" w:fill="auto"/>
            <w:tcMar>
              <w:top w:w="100" w:type="dxa"/>
              <w:left w:w="100" w:type="dxa"/>
              <w:bottom w:w="100" w:type="dxa"/>
              <w:right w:w="100" w:type="dxa"/>
            </w:tcMar>
          </w:tcPr>
          <w:p w:rsidR="00700ABD" w:rsidP="00264F9D" w:rsidRDefault="00700ABD" w14:paraId="285061A2" w14:textId="77777777">
            <w:pPr>
              <w:widowControl w:val="0"/>
              <w:pBdr>
                <w:top w:val="nil"/>
                <w:left w:val="nil"/>
                <w:bottom w:val="nil"/>
                <w:right w:val="nil"/>
                <w:between w:val="nil"/>
              </w:pBdr>
              <w:spacing w:after="120" w:line="240" w:lineRule="auto"/>
            </w:pPr>
          </w:p>
        </w:tc>
        <w:tc>
          <w:tcPr>
            <w:tcW w:w="2340" w:type="dxa"/>
            <w:tcMar/>
          </w:tcPr>
          <w:p w:rsidR="00700ABD" w:rsidP="00264F9D" w:rsidRDefault="00700ABD" w14:paraId="6D7E30D0" w14:textId="77777777">
            <w:pPr>
              <w:widowControl w:val="0"/>
              <w:pBdr>
                <w:top w:val="nil"/>
                <w:left w:val="nil"/>
                <w:bottom w:val="nil"/>
                <w:right w:val="nil"/>
                <w:between w:val="nil"/>
              </w:pBdr>
              <w:spacing w:after="120" w:line="240" w:lineRule="auto"/>
            </w:pPr>
          </w:p>
        </w:tc>
      </w:tr>
      <w:tr w:rsidR="00700ABD" w:rsidTr="360C9925" w14:paraId="443282AE" w14:textId="1D237FC6">
        <w:trPr>
          <w:cantSplit/>
          <w:tblHeader/>
        </w:trPr>
        <w:tc>
          <w:tcPr>
            <w:tcW w:w="2340" w:type="dxa"/>
            <w:shd w:val="clear" w:color="auto" w:fill="auto"/>
            <w:tcMar>
              <w:top w:w="100" w:type="dxa"/>
              <w:left w:w="100" w:type="dxa"/>
              <w:bottom w:w="100" w:type="dxa"/>
              <w:right w:w="100" w:type="dxa"/>
            </w:tcMar>
          </w:tcPr>
          <w:p w:rsidR="00700ABD" w:rsidP="00264F9D" w:rsidRDefault="00700ABD" w14:paraId="563756D4" w14:textId="77777777">
            <w:pPr>
              <w:widowControl w:val="0"/>
              <w:pBdr>
                <w:top w:val="nil"/>
                <w:left w:val="nil"/>
                <w:bottom w:val="nil"/>
                <w:right w:val="nil"/>
                <w:between w:val="nil"/>
              </w:pBdr>
              <w:spacing w:after="120" w:line="240" w:lineRule="auto"/>
            </w:pPr>
            <w:r>
              <w:t>Varicella titer</w:t>
            </w:r>
          </w:p>
        </w:tc>
        <w:tc>
          <w:tcPr>
            <w:tcW w:w="1700" w:type="dxa"/>
            <w:shd w:val="clear" w:color="auto" w:fill="auto"/>
            <w:tcMar>
              <w:top w:w="100" w:type="dxa"/>
              <w:left w:w="100" w:type="dxa"/>
              <w:bottom w:w="100" w:type="dxa"/>
              <w:right w:w="100" w:type="dxa"/>
            </w:tcMar>
          </w:tcPr>
          <w:p w:rsidR="00700ABD" w:rsidP="00264F9D" w:rsidRDefault="00700ABD" w14:paraId="240AE254" w14:textId="77777777">
            <w:pPr>
              <w:widowControl w:val="0"/>
              <w:pBdr>
                <w:top w:val="nil"/>
                <w:left w:val="nil"/>
                <w:bottom w:val="nil"/>
                <w:right w:val="nil"/>
                <w:between w:val="nil"/>
              </w:pBdr>
              <w:spacing w:after="120" w:line="240" w:lineRule="auto"/>
            </w:pPr>
          </w:p>
        </w:tc>
        <w:tc>
          <w:tcPr>
            <w:tcW w:w="1890" w:type="dxa"/>
            <w:shd w:val="clear" w:color="auto" w:fill="auto"/>
            <w:tcMar>
              <w:top w:w="100" w:type="dxa"/>
              <w:left w:w="100" w:type="dxa"/>
              <w:bottom w:w="100" w:type="dxa"/>
              <w:right w:w="100" w:type="dxa"/>
            </w:tcMar>
          </w:tcPr>
          <w:p w:rsidR="00700ABD" w:rsidP="00264F9D" w:rsidRDefault="00700ABD" w14:paraId="509965CA" w14:textId="77777777">
            <w:pPr>
              <w:widowControl w:val="0"/>
              <w:pBdr>
                <w:top w:val="nil"/>
                <w:left w:val="nil"/>
                <w:bottom w:val="nil"/>
                <w:right w:val="nil"/>
                <w:between w:val="nil"/>
              </w:pBdr>
              <w:spacing w:after="120" w:line="240" w:lineRule="auto"/>
            </w:pPr>
          </w:p>
        </w:tc>
        <w:tc>
          <w:tcPr>
            <w:tcW w:w="2160" w:type="dxa"/>
            <w:shd w:val="clear" w:color="auto" w:fill="auto"/>
            <w:tcMar>
              <w:top w:w="100" w:type="dxa"/>
              <w:left w:w="100" w:type="dxa"/>
              <w:bottom w:w="100" w:type="dxa"/>
              <w:right w:w="100" w:type="dxa"/>
            </w:tcMar>
          </w:tcPr>
          <w:p w:rsidR="00700ABD" w:rsidP="00264F9D" w:rsidRDefault="00700ABD" w14:paraId="27E2D5D8" w14:textId="77777777">
            <w:pPr>
              <w:widowControl w:val="0"/>
              <w:pBdr>
                <w:top w:val="nil"/>
                <w:left w:val="nil"/>
                <w:bottom w:val="nil"/>
                <w:right w:val="nil"/>
                <w:between w:val="nil"/>
              </w:pBdr>
              <w:spacing w:after="120" w:line="240" w:lineRule="auto"/>
            </w:pPr>
          </w:p>
        </w:tc>
        <w:tc>
          <w:tcPr>
            <w:tcW w:w="2340" w:type="dxa"/>
            <w:tcMar/>
          </w:tcPr>
          <w:p w:rsidR="00700ABD" w:rsidP="00264F9D" w:rsidRDefault="00700ABD" w14:paraId="75E98433" w14:textId="77777777">
            <w:pPr>
              <w:widowControl w:val="0"/>
              <w:pBdr>
                <w:top w:val="nil"/>
                <w:left w:val="nil"/>
                <w:bottom w:val="nil"/>
                <w:right w:val="nil"/>
                <w:between w:val="nil"/>
              </w:pBdr>
              <w:spacing w:after="120" w:line="240" w:lineRule="auto"/>
            </w:pPr>
          </w:p>
        </w:tc>
      </w:tr>
      <w:tr w:rsidR="00700ABD" w:rsidTr="360C9925" w14:paraId="02D8F966" w14:textId="1A819E5A">
        <w:trPr>
          <w:cantSplit/>
          <w:tblHeader/>
        </w:trPr>
        <w:tc>
          <w:tcPr>
            <w:tcW w:w="2340" w:type="dxa"/>
            <w:shd w:val="clear" w:color="auto" w:fill="auto"/>
            <w:tcMar>
              <w:top w:w="100" w:type="dxa"/>
              <w:left w:w="100" w:type="dxa"/>
              <w:bottom w:w="100" w:type="dxa"/>
              <w:right w:w="100" w:type="dxa"/>
            </w:tcMar>
          </w:tcPr>
          <w:p w:rsidR="00700ABD" w:rsidP="00264F9D" w:rsidRDefault="00700ABD" w14:paraId="60CC246D" w14:textId="77777777">
            <w:pPr>
              <w:widowControl w:val="0"/>
              <w:pBdr>
                <w:top w:val="nil"/>
                <w:left w:val="nil"/>
                <w:bottom w:val="nil"/>
                <w:right w:val="nil"/>
                <w:between w:val="nil"/>
              </w:pBdr>
              <w:spacing w:after="120" w:line="240" w:lineRule="auto"/>
            </w:pPr>
            <w:r>
              <w:t>Rubella titer</w:t>
            </w:r>
          </w:p>
        </w:tc>
        <w:tc>
          <w:tcPr>
            <w:tcW w:w="1700" w:type="dxa"/>
            <w:shd w:val="clear" w:color="auto" w:fill="auto"/>
            <w:tcMar>
              <w:top w:w="100" w:type="dxa"/>
              <w:left w:w="100" w:type="dxa"/>
              <w:bottom w:w="100" w:type="dxa"/>
              <w:right w:w="100" w:type="dxa"/>
            </w:tcMar>
          </w:tcPr>
          <w:p w:rsidR="00700ABD" w:rsidP="00264F9D" w:rsidRDefault="00700ABD" w14:paraId="129E53ED" w14:textId="77777777">
            <w:pPr>
              <w:widowControl w:val="0"/>
              <w:pBdr>
                <w:top w:val="nil"/>
                <w:left w:val="nil"/>
                <w:bottom w:val="nil"/>
                <w:right w:val="nil"/>
                <w:between w:val="nil"/>
              </w:pBdr>
              <w:spacing w:after="120" w:line="240" w:lineRule="auto"/>
            </w:pPr>
          </w:p>
        </w:tc>
        <w:tc>
          <w:tcPr>
            <w:tcW w:w="1890" w:type="dxa"/>
            <w:shd w:val="clear" w:color="auto" w:fill="auto"/>
            <w:tcMar>
              <w:top w:w="100" w:type="dxa"/>
              <w:left w:w="100" w:type="dxa"/>
              <w:bottom w:w="100" w:type="dxa"/>
              <w:right w:w="100" w:type="dxa"/>
            </w:tcMar>
          </w:tcPr>
          <w:p w:rsidR="00700ABD" w:rsidP="00264F9D" w:rsidRDefault="00700ABD" w14:paraId="5F0654E8" w14:textId="77777777">
            <w:pPr>
              <w:widowControl w:val="0"/>
              <w:pBdr>
                <w:top w:val="nil"/>
                <w:left w:val="nil"/>
                <w:bottom w:val="nil"/>
                <w:right w:val="nil"/>
                <w:between w:val="nil"/>
              </w:pBdr>
              <w:spacing w:after="120" w:line="240" w:lineRule="auto"/>
            </w:pPr>
          </w:p>
        </w:tc>
        <w:tc>
          <w:tcPr>
            <w:tcW w:w="2160" w:type="dxa"/>
            <w:shd w:val="clear" w:color="auto" w:fill="auto"/>
            <w:tcMar>
              <w:top w:w="100" w:type="dxa"/>
              <w:left w:w="100" w:type="dxa"/>
              <w:bottom w:w="100" w:type="dxa"/>
              <w:right w:w="100" w:type="dxa"/>
            </w:tcMar>
          </w:tcPr>
          <w:p w:rsidR="00700ABD" w:rsidP="00264F9D" w:rsidRDefault="00700ABD" w14:paraId="10F42FC3" w14:textId="77777777">
            <w:pPr>
              <w:widowControl w:val="0"/>
              <w:pBdr>
                <w:top w:val="nil"/>
                <w:left w:val="nil"/>
                <w:bottom w:val="nil"/>
                <w:right w:val="nil"/>
                <w:between w:val="nil"/>
              </w:pBdr>
              <w:spacing w:after="120" w:line="240" w:lineRule="auto"/>
            </w:pPr>
          </w:p>
        </w:tc>
        <w:tc>
          <w:tcPr>
            <w:tcW w:w="2340" w:type="dxa"/>
            <w:tcMar/>
          </w:tcPr>
          <w:p w:rsidR="00700ABD" w:rsidP="00264F9D" w:rsidRDefault="00700ABD" w14:paraId="79A4A60D" w14:textId="77777777">
            <w:pPr>
              <w:widowControl w:val="0"/>
              <w:pBdr>
                <w:top w:val="nil"/>
                <w:left w:val="nil"/>
                <w:bottom w:val="nil"/>
                <w:right w:val="nil"/>
                <w:between w:val="nil"/>
              </w:pBdr>
              <w:spacing w:after="120" w:line="240" w:lineRule="auto"/>
            </w:pPr>
          </w:p>
        </w:tc>
      </w:tr>
      <w:tr w:rsidR="00700ABD" w:rsidTr="360C9925" w14:paraId="5CB025D1" w14:textId="3C834C3D">
        <w:trPr>
          <w:cantSplit/>
          <w:tblHeader/>
        </w:trPr>
        <w:tc>
          <w:tcPr>
            <w:tcW w:w="2340" w:type="dxa"/>
            <w:shd w:val="clear" w:color="auto" w:fill="auto"/>
            <w:tcMar>
              <w:top w:w="100" w:type="dxa"/>
              <w:left w:w="100" w:type="dxa"/>
              <w:bottom w:w="100" w:type="dxa"/>
              <w:right w:w="100" w:type="dxa"/>
            </w:tcMar>
          </w:tcPr>
          <w:p w:rsidR="00700ABD" w:rsidP="00264F9D" w:rsidRDefault="00700ABD" w14:paraId="58E48250" w14:textId="77777777">
            <w:pPr>
              <w:widowControl w:val="0"/>
              <w:pBdr>
                <w:top w:val="nil"/>
                <w:left w:val="nil"/>
                <w:bottom w:val="nil"/>
                <w:right w:val="nil"/>
                <w:between w:val="nil"/>
              </w:pBdr>
              <w:spacing w:after="120" w:line="240" w:lineRule="auto"/>
            </w:pPr>
            <w:r>
              <w:t>HIV screen</w:t>
            </w:r>
          </w:p>
        </w:tc>
        <w:tc>
          <w:tcPr>
            <w:tcW w:w="1700" w:type="dxa"/>
            <w:shd w:val="clear" w:color="auto" w:fill="auto"/>
            <w:tcMar>
              <w:top w:w="100" w:type="dxa"/>
              <w:left w:w="100" w:type="dxa"/>
              <w:bottom w:w="100" w:type="dxa"/>
              <w:right w:w="100" w:type="dxa"/>
            </w:tcMar>
          </w:tcPr>
          <w:p w:rsidR="00700ABD" w:rsidP="00264F9D" w:rsidRDefault="00700ABD" w14:paraId="5168231C" w14:textId="77777777">
            <w:pPr>
              <w:widowControl w:val="0"/>
              <w:pBdr>
                <w:top w:val="nil"/>
                <w:left w:val="nil"/>
                <w:bottom w:val="nil"/>
                <w:right w:val="nil"/>
                <w:between w:val="nil"/>
              </w:pBdr>
              <w:spacing w:after="120" w:line="240" w:lineRule="auto"/>
            </w:pPr>
          </w:p>
        </w:tc>
        <w:tc>
          <w:tcPr>
            <w:tcW w:w="1890" w:type="dxa"/>
            <w:shd w:val="clear" w:color="auto" w:fill="auto"/>
            <w:tcMar>
              <w:top w:w="100" w:type="dxa"/>
              <w:left w:w="100" w:type="dxa"/>
              <w:bottom w:w="100" w:type="dxa"/>
              <w:right w:w="100" w:type="dxa"/>
            </w:tcMar>
          </w:tcPr>
          <w:p w:rsidR="00700ABD" w:rsidP="00264F9D" w:rsidRDefault="00700ABD" w14:paraId="2317D72B" w14:textId="77777777">
            <w:pPr>
              <w:widowControl w:val="0"/>
              <w:pBdr>
                <w:top w:val="nil"/>
                <w:left w:val="nil"/>
                <w:bottom w:val="nil"/>
                <w:right w:val="nil"/>
                <w:between w:val="nil"/>
              </w:pBdr>
              <w:spacing w:after="120" w:line="240" w:lineRule="auto"/>
            </w:pPr>
          </w:p>
        </w:tc>
        <w:tc>
          <w:tcPr>
            <w:tcW w:w="2160" w:type="dxa"/>
            <w:shd w:val="clear" w:color="auto" w:fill="auto"/>
            <w:tcMar>
              <w:top w:w="100" w:type="dxa"/>
              <w:left w:w="100" w:type="dxa"/>
              <w:bottom w:w="100" w:type="dxa"/>
              <w:right w:w="100" w:type="dxa"/>
            </w:tcMar>
          </w:tcPr>
          <w:p w:rsidR="00700ABD" w:rsidP="00264F9D" w:rsidRDefault="00700ABD" w14:paraId="64A658F9" w14:textId="77777777">
            <w:pPr>
              <w:widowControl w:val="0"/>
              <w:pBdr>
                <w:top w:val="nil"/>
                <w:left w:val="nil"/>
                <w:bottom w:val="nil"/>
                <w:right w:val="nil"/>
                <w:between w:val="nil"/>
              </w:pBdr>
              <w:spacing w:after="120" w:line="240" w:lineRule="auto"/>
            </w:pPr>
          </w:p>
        </w:tc>
        <w:tc>
          <w:tcPr>
            <w:tcW w:w="2340" w:type="dxa"/>
            <w:tcMar/>
          </w:tcPr>
          <w:p w:rsidR="00700ABD" w:rsidP="00264F9D" w:rsidRDefault="00700ABD" w14:paraId="1410A265" w14:textId="77777777">
            <w:pPr>
              <w:widowControl w:val="0"/>
              <w:pBdr>
                <w:top w:val="nil"/>
                <w:left w:val="nil"/>
                <w:bottom w:val="nil"/>
                <w:right w:val="nil"/>
                <w:between w:val="nil"/>
              </w:pBdr>
              <w:spacing w:after="120" w:line="240" w:lineRule="auto"/>
            </w:pPr>
          </w:p>
        </w:tc>
      </w:tr>
      <w:tr w:rsidR="00700ABD" w:rsidTr="360C9925" w14:paraId="6C0CADD6" w14:textId="5D32B530">
        <w:trPr>
          <w:cantSplit/>
          <w:tblHeader/>
        </w:trPr>
        <w:tc>
          <w:tcPr>
            <w:tcW w:w="2340" w:type="dxa"/>
            <w:shd w:val="clear" w:color="auto" w:fill="auto"/>
            <w:tcMar>
              <w:top w:w="100" w:type="dxa"/>
              <w:left w:w="100" w:type="dxa"/>
              <w:bottom w:w="100" w:type="dxa"/>
              <w:right w:w="100" w:type="dxa"/>
            </w:tcMar>
          </w:tcPr>
          <w:p w:rsidR="00700ABD" w:rsidP="00264F9D" w:rsidRDefault="00700ABD" w14:paraId="6CA7A933" w14:textId="77777777">
            <w:pPr>
              <w:widowControl w:val="0"/>
              <w:pBdr>
                <w:top w:val="nil"/>
                <w:left w:val="nil"/>
                <w:bottom w:val="nil"/>
                <w:right w:val="nil"/>
                <w:between w:val="nil"/>
              </w:pBdr>
              <w:spacing w:after="120" w:line="240" w:lineRule="auto"/>
            </w:pPr>
            <w:r>
              <w:t>RPR or Treponema</w:t>
            </w:r>
          </w:p>
        </w:tc>
        <w:tc>
          <w:tcPr>
            <w:tcW w:w="1700" w:type="dxa"/>
            <w:shd w:val="clear" w:color="auto" w:fill="auto"/>
            <w:tcMar>
              <w:top w:w="100" w:type="dxa"/>
              <w:left w:w="100" w:type="dxa"/>
              <w:bottom w:w="100" w:type="dxa"/>
              <w:right w:w="100" w:type="dxa"/>
            </w:tcMar>
          </w:tcPr>
          <w:p w:rsidR="00700ABD" w:rsidP="00264F9D" w:rsidRDefault="00700ABD" w14:paraId="77130767" w14:textId="77777777">
            <w:pPr>
              <w:widowControl w:val="0"/>
              <w:pBdr>
                <w:top w:val="nil"/>
                <w:left w:val="nil"/>
                <w:bottom w:val="nil"/>
                <w:right w:val="nil"/>
                <w:between w:val="nil"/>
              </w:pBdr>
              <w:spacing w:after="120" w:line="240" w:lineRule="auto"/>
            </w:pPr>
          </w:p>
        </w:tc>
        <w:tc>
          <w:tcPr>
            <w:tcW w:w="1890" w:type="dxa"/>
            <w:shd w:val="clear" w:color="auto" w:fill="auto"/>
            <w:tcMar>
              <w:top w:w="100" w:type="dxa"/>
              <w:left w:w="100" w:type="dxa"/>
              <w:bottom w:w="100" w:type="dxa"/>
              <w:right w:w="100" w:type="dxa"/>
            </w:tcMar>
          </w:tcPr>
          <w:p w:rsidR="00700ABD" w:rsidP="00264F9D" w:rsidRDefault="00700ABD" w14:paraId="3010009E" w14:textId="77777777">
            <w:pPr>
              <w:widowControl w:val="0"/>
              <w:pBdr>
                <w:top w:val="nil"/>
                <w:left w:val="nil"/>
                <w:bottom w:val="nil"/>
                <w:right w:val="nil"/>
                <w:between w:val="nil"/>
              </w:pBdr>
              <w:spacing w:after="120" w:line="240" w:lineRule="auto"/>
            </w:pPr>
          </w:p>
        </w:tc>
        <w:tc>
          <w:tcPr>
            <w:tcW w:w="2160" w:type="dxa"/>
            <w:shd w:val="clear" w:color="auto" w:fill="auto"/>
            <w:tcMar>
              <w:top w:w="100" w:type="dxa"/>
              <w:left w:w="100" w:type="dxa"/>
              <w:bottom w:w="100" w:type="dxa"/>
              <w:right w:w="100" w:type="dxa"/>
            </w:tcMar>
          </w:tcPr>
          <w:p w:rsidR="00700ABD" w:rsidP="00264F9D" w:rsidRDefault="00700ABD" w14:paraId="70F46D29" w14:textId="77777777">
            <w:pPr>
              <w:widowControl w:val="0"/>
              <w:pBdr>
                <w:top w:val="nil"/>
                <w:left w:val="nil"/>
                <w:bottom w:val="nil"/>
                <w:right w:val="nil"/>
                <w:between w:val="nil"/>
              </w:pBdr>
              <w:spacing w:after="120" w:line="240" w:lineRule="auto"/>
            </w:pPr>
          </w:p>
        </w:tc>
        <w:tc>
          <w:tcPr>
            <w:tcW w:w="2340" w:type="dxa"/>
            <w:tcMar/>
          </w:tcPr>
          <w:p w:rsidR="00700ABD" w:rsidP="00264F9D" w:rsidRDefault="00700ABD" w14:paraId="7D5DCAA0" w14:textId="77777777">
            <w:pPr>
              <w:widowControl w:val="0"/>
              <w:pBdr>
                <w:top w:val="nil"/>
                <w:left w:val="nil"/>
                <w:bottom w:val="nil"/>
                <w:right w:val="nil"/>
                <w:between w:val="nil"/>
              </w:pBdr>
              <w:spacing w:after="120" w:line="240" w:lineRule="auto"/>
            </w:pPr>
          </w:p>
        </w:tc>
      </w:tr>
      <w:tr w:rsidR="00700ABD" w:rsidTr="360C9925" w14:paraId="00A55623" w14:textId="12335450">
        <w:trPr>
          <w:cantSplit/>
          <w:tblHeader/>
        </w:trPr>
        <w:tc>
          <w:tcPr>
            <w:tcW w:w="2340" w:type="dxa"/>
            <w:shd w:val="clear" w:color="auto" w:fill="auto"/>
            <w:tcMar>
              <w:top w:w="100" w:type="dxa"/>
              <w:left w:w="100" w:type="dxa"/>
              <w:bottom w:w="100" w:type="dxa"/>
              <w:right w:w="100" w:type="dxa"/>
            </w:tcMar>
          </w:tcPr>
          <w:p w:rsidR="00700ABD" w:rsidP="00264F9D" w:rsidRDefault="00700ABD" w14:paraId="3D75D2F8" w14:textId="77777777">
            <w:pPr>
              <w:widowControl w:val="0"/>
              <w:pBdr>
                <w:top w:val="nil"/>
                <w:left w:val="nil"/>
                <w:bottom w:val="nil"/>
                <w:right w:val="nil"/>
                <w:between w:val="nil"/>
              </w:pBdr>
              <w:spacing w:after="120" w:line="240" w:lineRule="auto"/>
            </w:pPr>
            <w:r>
              <w:t>Urine culture</w:t>
            </w:r>
          </w:p>
        </w:tc>
        <w:tc>
          <w:tcPr>
            <w:tcW w:w="1700" w:type="dxa"/>
            <w:shd w:val="clear" w:color="auto" w:fill="auto"/>
            <w:tcMar>
              <w:top w:w="100" w:type="dxa"/>
              <w:left w:w="100" w:type="dxa"/>
              <w:bottom w:w="100" w:type="dxa"/>
              <w:right w:w="100" w:type="dxa"/>
            </w:tcMar>
          </w:tcPr>
          <w:p w:rsidR="00700ABD" w:rsidP="00264F9D" w:rsidRDefault="00700ABD" w14:paraId="6C2B410B" w14:textId="77777777">
            <w:pPr>
              <w:widowControl w:val="0"/>
              <w:pBdr>
                <w:top w:val="nil"/>
                <w:left w:val="nil"/>
                <w:bottom w:val="nil"/>
                <w:right w:val="nil"/>
                <w:between w:val="nil"/>
              </w:pBdr>
              <w:spacing w:after="120" w:line="240" w:lineRule="auto"/>
            </w:pPr>
          </w:p>
        </w:tc>
        <w:tc>
          <w:tcPr>
            <w:tcW w:w="1890" w:type="dxa"/>
            <w:shd w:val="clear" w:color="auto" w:fill="auto"/>
            <w:tcMar>
              <w:top w:w="100" w:type="dxa"/>
              <w:left w:w="100" w:type="dxa"/>
              <w:bottom w:w="100" w:type="dxa"/>
              <w:right w:w="100" w:type="dxa"/>
            </w:tcMar>
          </w:tcPr>
          <w:p w:rsidR="00700ABD" w:rsidP="00264F9D" w:rsidRDefault="00700ABD" w14:paraId="526B31BD" w14:textId="77777777">
            <w:pPr>
              <w:widowControl w:val="0"/>
              <w:pBdr>
                <w:top w:val="nil"/>
                <w:left w:val="nil"/>
                <w:bottom w:val="nil"/>
                <w:right w:val="nil"/>
                <w:between w:val="nil"/>
              </w:pBdr>
              <w:spacing w:after="120" w:line="240" w:lineRule="auto"/>
            </w:pPr>
          </w:p>
        </w:tc>
        <w:tc>
          <w:tcPr>
            <w:tcW w:w="2160" w:type="dxa"/>
            <w:shd w:val="clear" w:color="auto" w:fill="auto"/>
            <w:tcMar>
              <w:top w:w="100" w:type="dxa"/>
              <w:left w:w="100" w:type="dxa"/>
              <w:bottom w:w="100" w:type="dxa"/>
              <w:right w:w="100" w:type="dxa"/>
            </w:tcMar>
          </w:tcPr>
          <w:p w:rsidR="00700ABD" w:rsidP="00264F9D" w:rsidRDefault="00700ABD" w14:paraId="75600B7B" w14:textId="77777777">
            <w:pPr>
              <w:widowControl w:val="0"/>
              <w:pBdr>
                <w:top w:val="nil"/>
                <w:left w:val="nil"/>
                <w:bottom w:val="nil"/>
                <w:right w:val="nil"/>
                <w:between w:val="nil"/>
              </w:pBdr>
              <w:spacing w:after="120" w:line="240" w:lineRule="auto"/>
            </w:pPr>
          </w:p>
        </w:tc>
        <w:tc>
          <w:tcPr>
            <w:tcW w:w="2340" w:type="dxa"/>
            <w:tcMar/>
          </w:tcPr>
          <w:p w:rsidR="00700ABD" w:rsidP="00264F9D" w:rsidRDefault="00700ABD" w14:paraId="56364206" w14:textId="77777777">
            <w:pPr>
              <w:widowControl w:val="0"/>
              <w:pBdr>
                <w:top w:val="nil"/>
                <w:left w:val="nil"/>
                <w:bottom w:val="nil"/>
                <w:right w:val="nil"/>
                <w:between w:val="nil"/>
              </w:pBdr>
              <w:spacing w:after="120" w:line="240" w:lineRule="auto"/>
            </w:pPr>
          </w:p>
        </w:tc>
      </w:tr>
      <w:tr w:rsidR="00700ABD" w:rsidTr="360C9925" w14:paraId="153582D4" w14:textId="7A8FCC86">
        <w:trPr>
          <w:cantSplit/>
          <w:tblHeader/>
        </w:trPr>
        <w:tc>
          <w:tcPr>
            <w:tcW w:w="2340" w:type="dxa"/>
            <w:shd w:val="clear" w:color="auto" w:fill="auto"/>
            <w:tcMar>
              <w:top w:w="100" w:type="dxa"/>
              <w:left w:w="100" w:type="dxa"/>
              <w:bottom w:w="100" w:type="dxa"/>
              <w:right w:w="100" w:type="dxa"/>
            </w:tcMar>
          </w:tcPr>
          <w:p w:rsidR="00700ABD" w:rsidP="00264F9D" w:rsidRDefault="00700ABD" w14:paraId="04DDBD8B" w14:textId="77777777">
            <w:pPr>
              <w:widowControl w:val="0"/>
              <w:pBdr>
                <w:top w:val="nil"/>
                <w:left w:val="nil"/>
                <w:bottom w:val="nil"/>
                <w:right w:val="nil"/>
                <w:between w:val="nil"/>
              </w:pBdr>
              <w:spacing w:after="120" w:line="240" w:lineRule="auto"/>
            </w:pPr>
            <w:r>
              <w:t xml:space="preserve">Urine </w:t>
            </w:r>
            <w:r w:rsidR="0461C589">
              <w:t>d</w:t>
            </w:r>
            <w:r>
              <w:t>ip</w:t>
            </w:r>
          </w:p>
          <w:p w:rsidR="008515F8" w:rsidP="00264F9D" w:rsidRDefault="008515F8" w14:paraId="32FDD846" w14:textId="77777777">
            <w:pPr>
              <w:widowControl w:val="0"/>
              <w:pBdr>
                <w:top w:val="nil"/>
                <w:left w:val="nil"/>
                <w:bottom w:val="nil"/>
                <w:right w:val="nil"/>
                <w:between w:val="nil"/>
              </w:pBdr>
              <w:spacing w:after="120" w:line="240" w:lineRule="auto"/>
            </w:pPr>
            <w:r>
              <w:t>Specific gravity</w:t>
            </w:r>
          </w:p>
          <w:p w:rsidR="008515F8" w:rsidP="00264F9D" w:rsidRDefault="008515F8" w14:paraId="15E04B4C" w14:textId="42607CE2">
            <w:pPr>
              <w:widowControl w:val="0"/>
              <w:pBdr>
                <w:top w:val="nil"/>
                <w:left w:val="nil"/>
                <w:bottom w:val="nil"/>
                <w:right w:val="nil"/>
                <w:between w:val="nil"/>
              </w:pBdr>
              <w:spacing w:after="120" w:line="240" w:lineRule="auto"/>
            </w:pPr>
            <w:r>
              <w:t>Glucose</w:t>
            </w:r>
          </w:p>
          <w:p w:rsidR="008515F8" w:rsidP="00264F9D" w:rsidRDefault="008515F8" w14:paraId="61E63848" w14:textId="1CE3BC49">
            <w:pPr>
              <w:widowControl w:val="0"/>
              <w:pBdr>
                <w:top w:val="nil"/>
                <w:left w:val="nil"/>
                <w:bottom w:val="nil"/>
                <w:right w:val="nil"/>
                <w:between w:val="nil"/>
              </w:pBdr>
              <w:spacing w:after="120" w:line="240" w:lineRule="auto"/>
            </w:pPr>
            <w:r>
              <w:t>Protein</w:t>
            </w:r>
          </w:p>
        </w:tc>
        <w:tc>
          <w:tcPr>
            <w:tcW w:w="1700" w:type="dxa"/>
            <w:shd w:val="clear" w:color="auto" w:fill="auto"/>
            <w:tcMar>
              <w:top w:w="100" w:type="dxa"/>
              <w:left w:w="100" w:type="dxa"/>
              <w:bottom w:w="100" w:type="dxa"/>
              <w:right w:w="100" w:type="dxa"/>
            </w:tcMar>
          </w:tcPr>
          <w:p w:rsidR="00700ABD" w:rsidP="00264F9D" w:rsidRDefault="00700ABD" w14:paraId="580A0B81" w14:textId="77777777">
            <w:pPr>
              <w:widowControl w:val="0"/>
              <w:pBdr>
                <w:top w:val="nil"/>
                <w:left w:val="nil"/>
                <w:bottom w:val="nil"/>
                <w:right w:val="nil"/>
                <w:between w:val="nil"/>
              </w:pBdr>
              <w:spacing w:after="120" w:line="240" w:lineRule="auto"/>
            </w:pPr>
          </w:p>
        </w:tc>
        <w:tc>
          <w:tcPr>
            <w:tcW w:w="1890" w:type="dxa"/>
            <w:shd w:val="clear" w:color="auto" w:fill="auto"/>
            <w:tcMar>
              <w:top w:w="100" w:type="dxa"/>
              <w:left w:w="100" w:type="dxa"/>
              <w:bottom w:w="100" w:type="dxa"/>
              <w:right w:w="100" w:type="dxa"/>
            </w:tcMar>
          </w:tcPr>
          <w:p w:rsidR="00700ABD" w:rsidP="00264F9D" w:rsidRDefault="00700ABD" w14:paraId="14684801" w14:textId="77777777">
            <w:pPr>
              <w:widowControl w:val="0"/>
              <w:pBdr>
                <w:top w:val="nil"/>
                <w:left w:val="nil"/>
                <w:bottom w:val="nil"/>
                <w:right w:val="nil"/>
                <w:between w:val="nil"/>
              </w:pBdr>
              <w:spacing w:after="120" w:line="240" w:lineRule="auto"/>
            </w:pPr>
          </w:p>
        </w:tc>
        <w:tc>
          <w:tcPr>
            <w:tcW w:w="2160" w:type="dxa"/>
            <w:shd w:val="clear" w:color="auto" w:fill="auto"/>
            <w:tcMar>
              <w:top w:w="100" w:type="dxa"/>
              <w:left w:w="100" w:type="dxa"/>
              <w:bottom w:w="100" w:type="dxa"/>
              <w:right w:w="100" w:type="dxa"/>
            </w:tcMar>
          </w:tcPr>
          <w:p w:rsidR="00700ABD" w:rsidP="00264F9D" w:rsidRDefault="00700ABD" w14:paraId="7F9F16AA" w14:textId="77777777">
            <w:pPr>
              <w:widowControl w:val="0"/>
              <w:pBdr>
                <w:top w:val="nil"/>
                <w:left w:val="nil"/>
                <w:bottom w:val="nil"/>
                <w:right w:val="nil"/>
                <w:between w:val="nil"/>
              </w:pBdr>
              <w:spacing w:after="120" w:line="240" w:lineRule="auto"/>
            </w:pPr>
          </w:p>
        </w:tc>
        <w:tc>
          <w:tcPr>
            <w:tcW w:w="2340" w:type="dxa"/>
            <w:tcMar/>
          </w:tcPr>
          <w:p w:rsidR="00700ABD" w:rsidP="00264F9D" w:rsidRDefault="00700ABD" w14:paraId="79A6238B" w14:textId="77777777">
            <w:pPr>
              <w:widowControl w:val="0"/>
              <w:pBdr>
                <w:top w:val="nil"/>
                <w:left w:val="nil"/>
                <w:bottom w:val="nil"/>
                <w:right w:val="nil"/>
                <w:between w:val="nil"/>
              </w:pBdr>
              <w:spacing w:after="120" w:line="240" w:lineRule="auto"/>
            </w:pPr>
          </w:p>
        </w:tc>
      </w:tr>
      <w:tr w:rsidR="00700ABD" w:rsidTr="360C9925" w14:paraId="4514912E" w14:textId="75AE76DE">
        <w:trPr>
          <w:cantSplit/>
          <w:tblHeader/>
        </w:trPr>
        <w:tc>
          <w:tcPr>
            <w:tcW w:w="2340" w:type="dxa"/>
            <w:shd w:val="clear" w:color="auto" w:fill="auto"/>
            <w:tcMar>
              <w:top w:w="100" w:type="dxa"/>
              <w:left w:w="100" w:type="dxa"/>
              <w:bottom w:w="100" w:type="dxa"/>
              <w:right w:w="100" w:type="dxa"/>
            </w:tcMar>
          </w:tcPr>
          <w:p w:rsidR="00700ABD" w:rsidP="00264F9D" w:rsidRDefault="00700ABD" w14:paraId="40E8B749" w14:textId="46A314FF">
            <w:pPr>
              <w:widowControl w:val="0"/>
              <w:pBdr>
                <w:top w:val="nil"/>
                <w:left w:val="nil"/>
                <w:bottom w:val="nil"/>
                <w:right w:val="nil"/>
                <w:between w:val="nil"/>
              </w:pBdr>
              <w:spacing w:after="120" w:line="240" w:lineRule="auto"/>
            </w:pPr>
            <w:r>
              <w:t xml:space="preserve">Hep B </w:t>
            </w:r>
            <w:r w:rsidR="225161CC">
              <w:t>s</w:t>
            </w:r>
            <w:r>
              <w:t xml:space="preserve">urface </w:t>
            </w:r>
            <w:r w:rsidR="51CC571E">
              <w:t>a</w:t>
            </w:r>
            <w:r>
              <w:t>ntigen</w:t>
            </w:r>
          </w:p>
        </w:tc>
        <w:tc>
          <w:tcPr>
            <w:tcW w:w="1700" w:type="dxa"/>
            <w:shd w:val="clear" w:color="auto" w:fill="auto"/>
            <w:tcMar>
              <w:top w:w="100" w:type="dxa"/>
              <w:left w:w="100" w:type="dxa"/>
              <w:bottom w:w="100" w:type="dxa"/>
              <w:right w:w="100" w:type="dxa"/>
            </w:tcMar>
          </w:tcPr>
          <w:p w:rsidR="00700ABD" w:rsidP="00264F9D" w:rsidRDefault="00700ABD" w14:paraId="3ACC552B" w14:textId="77777777">
            <w:pPr>
              <w:widowControl w:val="0"/>
              <w:pBdr>
                <w:top w:val="nil"/>
                <w:left w:val="nil"/>
                <w:bottom w:val="nil"/>
                <w:right w:val="nil"/>
                <w:between w:val="nil"/>
              </w:pBdr>
              <w:spacing w:after="120" w:line="240" w:lineRule="auto"/>
            </w:pPr>
          </w:p>
        </w:tc>
        <w:tc>
          <w:tcPr>
            <w:tcW w:w="1890" w:type="dxa"/>
            <w:shd w:val="clear" w:color="auto" w:fill="auto"/>
            <w:tcMar>
              <w:top w:w="100" w:type="dxa"/>
              <w:left w:w="100" w:type="dxa"/>
              <w:bottom w:w="100" w:type="dxa"/>
              <w:right w:w="100" w:type="dxa"/>
            </w:tcMar>
          </w:tcPr>
          <w:p w:rsidR="00700ABD" w:rsidP="00264F9D" w:rsidRDefault="00700ABD" w14:paraId="4BEC30CE" w14:textId="77777777">
            <w:pPr>
              <w:widowControl w:val="0"/>
              <w:pBdr>
                <w:top w:val="nil"/>
                <w:left w:val="nil"/>
                <w:bottom w:val="nil"/>
                <w:right w:val="nil"/>
                <w:between w:val="nil"/>
              </w:pBdr>
              <w:spacing w:after="120" w:line="240" w:lineRule="auto"/>
            </w:pPr>
          </w:p>
        </w:tc>
        <w:tc>
          <w:tcPr>
            <w:tcW w:w="2160" w:type="dxa"/>
            <w:shd w:val="clear" w:color="auto" w:fill="auto"/>
            <w:tcMar>
              <w:top w:w="100" w:type="dxa"/>
              <w:left w:w="100" w:type="dxa"/>
              <w:bottom w:w="100" w:type="dxa"/>
              <w:right w:w="100" w:type="dxa"/>
            </w:tcMar>
          </w:tcPr>
          <w:p w:rsidR="00700ABD" w:rsidP="00264F9D" w:rsidRDefault="00700ABD" w14:paraId="3F19350A" w14:textId="77777777">
            <w:pPr>
              <w:widowControl w:val="0"/>
              <w:pBdr>
                <w:top w:val="nil"/>
                <w:left w:val="nil"/>
                <w:bottom w:val="nil"/>
                <w:right w:val="nil"/>
                <w:between w:val="nil"/>
              </w:pBdr>
              <w:spacing w:after="120" w:line="240" w:lineRule="auto"/>
            </w:pPr>
          </w:p>
        </w:tc>
        <w:tc>
          <w:tcPr>
            <w:tcW w:w="2340" w:type="dxa"/>
            <w:tcMar/>
          </w:tcPr>
          <w:p w:rsidR="00700ABD" w:rsidP="00264F9D" w:rsidRDefault="00700ABD" w14:paraId="411307BA" w14:textId="77777777">
            <w:pPr>
              <w:widowControl w:val="0"/>
              <w:pBdr>
                <w:top w:val="nil"/>
                <w:left w:val="nil"/>
                <w:bottom w:val="nil"/>
                <w:right w:val="nil"/>
                <w:between w:val="nil"/>
              </w:pBdr>
              <w:spacing w:after="120" w:line="240" w:lineRule="auto"/>
            </w:pPr>
          </w:p>
        </w:tc>
      </w:tr>
      <w:tr w:rsidR="00700ABD" w:rsidTr="360C9925" w14:paraId="18956AA1" w14:textId="121C45C3">
        <w:trPr>
          <w:cantSplit/>
          <w:tblHeader/>
        </w:trPr>
        <w:tc>
          <w:tcPr>
            <w:tcW w:w="2340" w:type="dxa"/>
            <w:shd w:val="clear" w:color="auto" w:fill="auto"/>
            <w:tcMar>
              <w:top w:w="100" w:type="dxa"/>
              <w:left w:w="100" w:type="dxa"/>
              <w:bottom w:w="100" w:type="dxa"/>
              <w:right w:w="100" w:type="dxa"/>
            </w:tcMar>
          </w:tcPr>
          <w:p w:rsidR="00700ABD" w:rsidP="00264F9D" w:rsidRDefault="00700ABD" w14:paraId="411275AA" w14:textId="77777777">
            <w:pPr>
              <w:widowControl w:val="0"/>
              <w:pBdr>
                <w:top w:val="nil"/>
                <w:left w:val="nil"/>
                <w:bottom w:val="nil"/>
                <w:right w:val="nil"/>
                <w:between w:val="nil"/>
              </w:pBdr>
              <w:spacing w:after="120" w:line="240" w:lineRule="auto"/>
            </w:pPr>
            <w:r>
              <w:t>Chlamydia</w:t>
            </w:r>
          </w:p>
        </w:tc>
        <w:tc>
          <w:tcPr>
            <w:tcW w:w="1700" w:type="dxa"/>
            <w:shd w:val="clear" w:color="auto" w:fill="auto"/>
            <w:tcMar>
              <w:top w:w="100" w:type="dxa"/>
              <w:left w:w="100" w:type="dxa"/>
              <w:bottom w:w="100" w:type="dxa"/>
              <w:right w:w="100" w:type="dxa"/>
            </w:tcMar>
          </w:tcPr>
          <w:p w:rsidR="00700ABD" w:rsidP="00264F9D" w:rsidRDefault="00700ABD" w14:paraId="7C38E06F" w14:textId="77777777">
            <w:pPr>
              <w:widowControl w:val="0"/>
              <w:pBdr>
                <w:top w:val="nil"/>
                <w:left w:val="nil"/>
                <w:bottom w:val="nil"/>
                <w:right w:val="nil"/>
                <w:between w:val="nil"/>
              </w:pBdr>
              <w:spacing w:after="120" w:line="240" w:lineRule="auto"/>
            </w:pPr>
          </w:p>
        </w:tc>
        <w:tc>
          <w:tcPr>
            <w:tcW w:w="1890" w:type="dxa"/>
            <w:shd w:val="clear" w:color="auto" w:fill="auto"/>
            <w:tcMar>
              <w:top w:w="100" w:type="dxa"/>
              <w:left w:w="100" w:type="dxa"/>
              <w:bottom w:w="100" w:type="dxa"/>
              <w:right w:w="100" w:type="dxa"/>
            </w:tcMar>
          </w:tcPr>
          <w:p w:rsidR="00700ABD" w:rsidP="00264F9D" w:rsidRDefault="00700ABD" w14:paraId="2D06EED2" w14:textId="77777777">
            <w:pPr>
              <w:widowControl w:val="0"/>
              <w:pBdr>
                <w:top w:val="nil"/>
                <w:left w:val="nil"/>
                <w:bottom w:val="nil"/>
                <w:right w:val="nil"/>
                <w:between w:val="nil"/>
              </w:pBdr>
              <w:spacing w:after="120" w:line="240" w:lineRule="auto"/>
            </w:pPr>
          </w:p>
        </w:tc>
        <w:tc>
          <w:tcPr>
            <w:tcW w:w="2160" w:type="dxa"/>
            <w:shd w:val="clear" w:color="auto" w:fill="auto"/>
            <w:tcMar>
              <w:top w:w="100" w:type="dxa"/>
              <w:left w:w="100" w:type="dxa"/>
              <w:bottom w:w="100" w:type="dxa"/>
              <w:right w:w="100" w:type="dxa"/>
            </w:tcMar>
          </w:tcPr>
          <w:p w:rsidR="00700ABD" w:rsidP="00264F9D" w:rsidRDefault="00700ABD" w14:paraId="7E04C8B9" w14:textId="77777777">
            <w:pPr>
              <w:widowControl w:val="0"/>
              <w:pBdr>
                <w:top w:val="nil"/>
                <w:left w:val="nil"/>
                <w:bottom w:val="nil"/>
                <w:right w:val="nil"/>
                <w:between w:val="nil"/>
              </w:pBdr>
              <w:spacing w:after="120" w:line="240" w:lineRule="auto"/>
            </w:pPr>
          </w:p>
        </w:tc>
        <w:tc>
          <w:tcPr>
            <w:tcW w:w="2340" w:type="dxa"/>
            <w:tcMar/>
          </w:tcPr>
          <w:p w:rsidR="00700ABD" w:rsidP="00264F9D" w:rsidRDefault="00700ABD" w14:paraId="61ACFF7D" w14:textId="77777777">
            <w:pPr>
              <w:widowControl w:val="0"/>
              <w:pBdr>
                <w:top w:val="nil"/>
                <w:left w:val="nil"/>
                <w:bottom w:val="nil"/>
                <w:right w:val="nil"/>
                <w:between w:val="nil"/>
              </w:pBdr>
              <w:spacing w:after="120" w:line="240" w:lineRule="auto"/>
            </w:pPr>
          </w:p>
        </w:tc>
      </w:tr>
      <w:tr w:rsidR="00700ABD" w:rsidTr="360C9925" w14:paraId="07F21372" w14:textId="44D23A59">
        <w:trPr>
          <w:cantSplit/>
          <w:tblHeader/>
        </w:trPr>
        <w:tc>
          <w:tcPr>
            <w:tcW w:w="2340" w:type="dxa"/>
            <w:shd w:val="clear" w:color="auto" w:fill="auto"/>
            <w:tcMar>
              <w:top w:w="100" w:type="dxa"/>
              <w:left w:w="100" w:type="dxa"/>
              <w:bottom w:w="100" w:type="dxa"/>
              <w:right w:w="100" w:type="dxa"/>
            </w:tcMar>
          </w:tcPr>
          <w:p w:rsidR="00700ABD" w:rsidP="00264F9D" w:rsidRDefault="00700ABD" w14:paraId="37285B0F" w14:textId="77777777">
            <w:pPr>
              <w:widowControl w:val="0"/>
              <w:pBdr>
                <w:top w:val="nil"/>
                <w:left w:val="nil"/>
                <w:bottom w:val="nil"/>
                <w:right w:val="nil"/>
                <w:between w:val="nil"/>
              </w:pBdr>
              <w:spacing w:after="120" w:line="240" w:lineRule="auto"/>
            </w:pPr>
            <w:r>
              <w:t>TSH</w:t>
            </w:r>
          </w:p>
        </w:tc>
        <w:tc>
          <w:tcPr>
            <w:tcW w:w="1700" w:type="dxa"/>
            <w:shd w:val="clear" w:color="auto" w:fill="auto"/>
            <w:tcMar>
              <w:top w:w="100" w:type="dxa"/>
              <w:left w:w="100" w:type="dxa"/>
              <w:bottom w:w="100" w:type="dxa"/>
              <w:right w:w="100" w:type="dxa"/>
            </w:tcMar>
          </w:tcPr>
          <w:p w:rsidR="00700ABD" w:rsidP="00264F9D" w:rsidRDefault="00700ABD" w14:paraId="223A2D9C" w14:textId="77777777">
            <w:pPr>
              <w:widowControl w:val="0"/>
              <w:pBdr>
                <w:top w:val="nil"/>
                <w:left w:val="nil"/>
                <w:bottom w:val="nil"/>
                <w:right w:val="nil"/>
                <w:between w:val="nil"/>
              </w:pBdr>
              <w:spacing w:after="120" w:line="240" w:lineRule="auto"/>
            </w:pPr>
          </w:p>
        </w:tc>
        <w:tc>
          <w:tcPr>
            <w:tcW w:w="1890" w:type="dxa"/>
            <w:shd w:val="clear" w:color="auto" w:fill="auto"/>
            <w:tcMar>
              <w:top w:w="100" w:type="dxa"/>
              <w:left w:w="100" w:type="dxa"/>
              <w:bottom w:w="100" w:type="dxa"/>
              <w:right w:w="100" w:type="dxa"/>
            </w:tcMar>
          </w:tcPr>
          <w:p w:rsidR="00700ABD" w:rsidP="00264F9D" w:rsidRDefault="00700ABD" w14:paraId="2CF48760" w14:textId="77777777">
            <w:pPr>
              <w:widowControl w:val="0"/>
              <w:pBdr>
                <w:top w:val="nil"/>
                <w:left w:val="nil"/>
                <w:bottom w:val="nil"/>
                <w:right w:val="nil"/>
                <w:between w:val="nil"/>
              </w:pBdr>
              <w:spacing w:after="120" w:line="240" w:lineRule="auto"/>
            </w:pPr>
          </w:p>
        </w:tc>
        <w:tc>
          <w:tcPr>
            <w:tcW w:w="2160" w:type="dxa"/>
            <w:shd w:val="clear" w:color="auto" w:fill="auto"/>
            <w:tcMar>
              <w:top w:w="100" w:type="dxa"/>
              <w:left w:w="100" w:type="dxa"/>
              <w:bottom w:w="100" w:type="dxa"/>
              <w:right w:w="100" w:type="dxa"/>
            </w:tcMar>
          </w:tcPr>
          <w:p w:rsidR="00700ABD" w:rsidP="00264F9D" w:rsidRDefault="00700ABD" w14:paraId="3BFA2F37" w14:textId="77777777">
            <w:pPr>
              <w:widowControl w:val="0"/>
              <w:pBdr>
                <w:top w:val="nil"/>
                <w:left w:val="nil"/>
                <w:bottom w:val="nil"/>
                <w:right w:val="nil"/>
                <w:between w:val="nil"/>
              </w:pBdr>
              <w:spacing w:after="120" w:line="240" w:lineRule="auto"/>
            </w:pPr>
          </w:p>
        </w:tc>
        <w:tc>
          <w:tcPr>
            <w:tcW w:w="2340" w:type="dxa"/>
            <w:tcMar/>
          </w:tcPr>
          <w:p w:rsidR="00700ABD" w:rsidP="00264F9D" w:rsidRDefault="00700ABD" w14:paraId="50153D4D" w14:textId="77777777">
            <w:pPr>
              <w:widowControl w:val="0"/>
              <w:pBdr>
                <w:top w:val="nil"/>
                <w:left w:val="nil"/>
                <w:bottom w:val="nil"/>
                <w:right w:val="nil"/>
                <w:between w:val="nil"/>
              </w:pBdr>
              <w:spacing w:after="120" w:line="240" w:lineRule="auto"/>
            </w:pPr>
          </w:p>
        </w:tc>
      </w:tr>
      <w:tr w:rsidR="008515F8" w:rsidTr="360C9925" w14:paraId="2E60B080" w14:textId="59DD8C10">
        <w:trPr>
          <w:cantSplit/>
          <w:tblHeader/>
        </w:trPr>
        <w:tc>
          <w:tcPr>
            <w:tcW w:w="2340" w:type="dxa"/>
            <w:shd w:val="clear" w:color="auto" w:fill="auto"/>
            <w:tcMar>
              <w:top w:w="100" w:type="dxa"/>
              <w:left w:w="100" w:type="dxa"/>
              <w:bottom w:w="100" w:type="dxa"/>
              <w:right w:w="100" w:type="dxa"/>
            </w:tcMar>
          </w:tcPr>
          <w:p w:rsidR="008515F8" w:rsidP="00264F9D" w:rsidRDefault="008515F8" w14:paraId="6CE0B44F" w14:textId="1E516D33">
            <w:pPr>
              <w:widowControl w:val="0"/>
              <w:pBdr>
                <w:top w:val="nil"/>
                <w:left w:val="nil"/>
                <w:bottom w:val="nil"/>
                <w:right w:val="nil"/>
                <w:between w:val="nil"/>
              </w:pBdr>
              <w:spacing w:after="120" w:line="240" w:lineRule="auto"/>
            </w:pPr>
            <w:r>
              <w:t>1-hour glucose test</w:t>
            </w:r>
          </w:p>
        </w:tc>
        <w:tc>
          <w:tcPr>
            <w:tcW w:w="1700" w:type="dxa"/>
            <w:shd w:val="clear" w:color="auto" w:fill="auto"/>
            <w:tcMar>
              <w:top w:w="100" w:type="dxa"/>
              <w:left w:w="100" w:type="dxa"/>
              <w:bottom w:w="100" w:type="dxa"/>
              <w:right w:w="100" w:type="dxa"/>
            </w:tcMar>
          </w:tcPr>
          <w:p w:rsidR="008515F8" w:rsidP="00264F9D" w:rsidRDefault="008515F8" w14:paraId="037227E0" w14:textId="77777777">
            <w:pPr>
              <w:widowControl w:val="0"/>
              <w:pBdr>
                <w:top w:val="nil"/>
                <w:left w:val="nil"/>
                <w:bottom w:val="nil"/>
                <w:right w:val="nil"/>
                <w:between w:val="nil"/>
              </w:pBdr>
              <w:spacing w:after="120" w:line="240" w:lineRule="auto"/>
            </w:pPr>
          </w:p>
        </w:tc>
        <w:tc>
          <w:tcPr>
            <w:tcW w:w="1890" w:type="dxa"/>
            <w:shd w:val="clear" w:color="auto" w:fill="auto"/>
            <w:tcMar>
              <w:top w:w="100" w:type="dxa"/>
              <w:left w:w="100" w:type="dxa"/>
              <w:bottom w:w="100" w:type="dxa"/>
              <w:right w:w="100" w:type="dxa"/>
            </w:tcMar>
          </w:tcPr>
          <w:p w:rsidR="008515F8" w:rsidP="00264F9D" w:rsidRDefault="008515F8" w14:paraId="4D706283" w14:textId="77777777">
            <w:pPr>
              <w:widowControl w:val="0"/>
              <w:pBdr>
                <w:top w:val="nil"/>
                <w:left w:val="nil"/>
                <w:bottom w:val="nil"/>
                <w:right w:val="nil"/>
                <w:between w:val="nil"/>
              </w:pBdr>
              <w:spacing w:after="120" w:line="240" w:lineRule="auto"/>
            </w:pPr>
          </w:p>
        </w:tc>
        <w:tc>
          <w:tcPr>
            <w:tcW w:w="2160" w:type="dxa"/>
            <w:shd w:val="clear" w:color="auto" w:fill="auto"/>
            <w:tcMar>
              <w:top w:w="100" w:type="dxa"/>
              <w:left w:w="100" w:type="dxa"/>
              <w:bottom w:w="100" w:type="dxa"/>
              <w:right w:w="100" w:type="dxa"/>
            </w:tcMar>
          </w:tcPr>
          <w:p w:rsidR="008515F8" w:rsidP="00264F9D" w:rsidRDefault="008515F8" w14:paraId="6B8026E3" w14:textId="77777777">
            <w:pPr>
              <w:widowControl w:val="0"/>
              <w:pBdr>
                <w:top w:val="nil"/>
                <w:left w:val="nil"/>
                <w:bottom w:val="nil"/>
                <w:right w:val="nil"/>
                <w:between w:val="nil"/>
              </w:pBdr>
              <w:spacing w:after="120" w:line="240" w:lineRule="auto"/>
            </w:pPr>
          </w:p>
        </w:tc>
        <w:tc>
          <w:tcPr>
            <w:tcW w:w="2340" w:type="dxa"/>
            <w:tcMar/>
          </w:tcPr>
          <w:p w:rsidR="008515F8" w:rsidP="00264F9D" w:rsidRDefault="008515F8" w14:paraId="23531A88" w14:textId="77777777">
            <w:pPr>
              <w:widowControl w:val="0"/>
              <w:pBdr>
                <w:top w:val="nil"/>
                <w:left w:val="nil"/>
                <w:bottom w:val="nil"/>
                <w:right w:val="nil"/>
                <w:between w:val="nil"/>
              </w:pBdr>
              <w:spacing w:after="120" w:line="240" w:lineRule="auto"/>
            </w:pPr>
          </w:p>
        </w:tc>
      </w:tr>
      <w:tr w:rsidR="008515F8" w:rsidTr="360C9925" w14:paraId="13683B59" w14:textId="462D8948">
        <w:trPr>
          <w:cantSplit/>
          <w:tblHeader/>
        </w:trPr>
        <w:tc>
          <w:tcPr>
            <w:tcW w:w="2340" w:type="dxa"/>
            <w:shd w:val="clear" w:color="auto" w:fill="auto"/>
            <w:tcMar>
              <w:top w:w="100" w:type="dxa"/>
              <w:left w:w="100" w:type="dxa"/>
              <w:bottom w:w="100" w:type="dxa"/>
              <w:right w:w="100" w:type="dxa"/>
            </w:tcMar>
          </w:tcPr>
          <w:p w:rsidR="008515F8" w:rsidP="00264F9D" w:rsidRDefault="008515F8" w14:paraId="4E5FF6D7" w14:textId="41B4161C">
            <w:pPr>
              <w:widowControl w:val="0"/>
              <w:pBdr>
                <w:top w:val="nil"/>
                <w:left w:val="nil"/>
                <w:bottom w:val="nil"/>
                <w:right w:val="nil"/>
                <w:between w:val="nil"/>
              </w:pBdr>
              <w:spacing w:after="120" w:line="240" w:lineRule="auto"/>
            </w:pPr>
            <w:r>
              <w:t>Gonorrhea</w:t>
            </w:r>
          </w:p>
        </w:tc>
        <w:tc>
          <w:tcPr>
            <w:tcW w:w="1700" w:type="dxa"/>
            <w:shd w:val="clear" w:color="auto" w:fill="auto"/>
            <w:tcMar>
              <w:top w:w="100" w:type="dxa"/>
              <w:left w:w="100" w:type="dxa"/>
              <w:bottom w:w="100" w:type="dxa"/>
              <w:right w:w="100" w:type="dxa"/>
            </w:tcMar>
          </w:tcPr>
          <w:p w:rsidR="008515F8" w:rsidP="00264F9D" w:rsidRDefault="008515F8" w14:paraId="528D75DD" w14:textId="77777777">
            <w:pPr>
              <w:widowControl w:val="0"/>
              <w:pBdr>
                <w:top w:val="nil"/>
                <w:left w:val="nil"/>
                <w:bottom w:val="nil"/>
                <w:right w:val="nil"/>
                <w:between w:val="nil"/>
              </w:pBdr>
              <w:spacing w:after="120" w:line="240" w:lineRule="auto"/>
            </w:pPr>
          </w:p>
        </w:tc>
        <w:tc>
          <w:tcPr>
            <w:tcW w:w="1890" w:type="dxa"/>
            <w:shd w:val="clear" w:color="auto" w:fill="auto"/>
            <w:tcMar>
              <w:top w:w="100" w:type="dxa"/>
              <w:left w:w="100" w:type="dxa"/>
              <w:bottom w:w="100" w:type="dxa"/>
              <w:right w:w="100" w:type="dxa"/>
            </w:tcMar>
          </w:tcPr>
          <w:p w:rsidR="008515F8" w:rsidP="00264F9D" w:rsidRDefault="008515F8" w14:paraId="17EF7E5F" w14:textId="77777777">
            <w:pPr>
              <w:widowControl w:val="0"/>
              <w:pBdr>
                <w:top w:val="nil"/>
                <w:left w:val="nil"/>
                <w:bottom w:val="nil"/>
                <w:right w:val="nil"/>
                <w:between w:val="nil"/>
              </w:pBdr>
              <w:spacing w:after="120" w:line="240" w:lineRule="auto"/>
            </w:pPr>
          </w:p>
        </w:tc>
        <w:tc>
          <w:tcPr>
            <w:tcW w:w="2160" w:type="dxa"/>
            <w:shd w:val="clear" w:color="auto" w:fill="auto"/>
            <w:tcMar>
              <w:top w:w="100" w:type="dxa"/>
              <w:left w:w="100" w:type="dxa"/>
              <w:bottom w:w="100" w:type="dxa"/>
              <w:right w:w="100" w:type="dxa"/>
            </w:tcMar>
          </w:tcPr>
          <w:p w:rsidR="008515F8" w:rsidP="00264F9D" w:rsidRDefault="008515F8" w14:paraId="59CFC93E" w14:textId="77777777">
            <w:pPr>
              <w:widowControl w:val="0"/>
              <w:pBdr>
                <w:top w:val="nil"/>
                <w:left w:val="nil"/>
                <w:bottom w:val="nil"/>
                <w:right w:val="nil"/>
                <w:between w:val="nil"/>
              </w:pBdr>
              <w:spacing w:after="120" w:line="240" w:lineRule="auto"/>
            </w:pPr>
          </w:p>
        </w:tc>
        <w:tc>
          <w:tcPr>
            <w:tcW w:w="2340" w:type="dxa"/>
            <w:tcMar/>
          </w:tcPr>
          <w:p w:rsidR="008515F8" w:rsidP="00264F9D" w:rsidRDefault="008515F8" w14:paraId="5BF859A2" w14:textId="77777777">
            <w:pPr>
              <w:widowControl w:val="0"/>
              <w:pBdr>
                <w:top w:val="nil"/>
                <w:left w:val="nil"/>
                <w:bottom w:val="nil"/>
                <w:right w:val="nil"/>
                <w:between w:val="nil"/>
              </w:pBdr>
              <w:spacing w:after="120" w:line="240" w:lineRule="auto"/>
            </w:pPr>
          </w:p>
        </w:tc>
      </w:tr>
      <w:tr w:rsidR="008515F8" w:rsidTr="360C9925" w14:paraId="6D3F45A5" w14:textId="61938AD2">
        <w:trPr>
          <w:cantSplit/>
          <w:tblHeader/>
        </w:trPr>
        <w:tc>
          <w:tcPr>
            <w:tcW w:w="2340" w:type="dxa"/>
            <w:shd w:val="clear" w:color="auto" w:fill="auto"/>
            <w:tcMar>
              <w:top w:w="100" w:type="dxa"/>
              <w:left w:w="100" w:type="dxa"/>
              <w:bottom w:w="100" w:type="dxa"/>
              <w:right w:w="100" w:type="dxa"/>
            </w:tcMar>
          </w:tcPr>
          <w:p w:rsidR="008515F8" w:rsidP="00264F9D" w:rsidRDefault="008515F8" w14:paraId="20B9876C" w14:textId="34C0F64E">
            <w:pPr>
              <w:widowControl w:val="0"/>
              <w:pBdr>
                <w:top w:val="nil"/>
                <w:left w:val="nil"/>
                <w:bottom w:val="nil"/>
                <w:right w:val="nil"/>
                <w:between w:val="nil"/>
              </w:pBdr>
              <w:spacing w:after="120" w:line="240" w:lineRule="auto"/>
            </w:pPr>
            <w:r>
              <w:t>Hepatitis C</w:t>
            </w:r>
          </w:p>
        </w:tc>
        <w:tc>
          <w:tcPr>
            <w:tcW w:w="1700" w:type="dxa"/>
            <w:shd w:val="clear" w:color="auto" w:fill="auto"/>
            <w:tcMar>
              <w:top w:w="100" w:type="dxa"/>
              <w:left w:w="100" w:type="dxa"/>
              <w:bottom w:w="100" w:type="dxa"/>
              <w:right w:w="100" w:type="dxa"/>
            </w:tcMar>
          </w:tcPr>
          <w:p w:rsidR="008515F8" w:rsidP="00264F9D" w:rsidRDefault="008515F8" w14:paraId="088CF5A8" w14:textId="77777777">
            <w:pPr>
              <w:widowControl w:val="0"/>
              <w:pBdr>
                <w:top w:val="nil"/>
                <w:left w:val="nil"/>
                <w:bottom w:val="nil"/>
                <w:right w:val="nil"/>
                <w:between w:val="nil"/>
              </w:pBdr>
              <w:spacing w:after="120" w:line="240" w:lineRule="auto"/>
            </w:pPr>
          </w:p>
        </w:tc>
        <w:tc>
          <w:tcPr>
            <w:tcW w:w="1890" w:type="dxa"/>
            <w:shd w:val="clear" w:color="auto" w:fill="auto"/>
            <w:tcMar>
              <w:top w:w="100" w:type="dxa"/>
              <w:left w:w="100" w:type="dxa"/>
              <w:bottom w:w="100" w:type="dxa"/>
              <w:right w:w="100" w:type="dxa"/>
            </w:tcMar>
          </w:tcPr>
          <w:p w:rsidR="008515F8" w:rsidP="00264F9D" w:rsidRDefault="008515F8" w14:paraId="22B8E315" w14:textId="77777777">
            <w:pPr>
              <w:widowControl w:val="0"/>
              <w:pBdr>
                <w:top w:val="nil"/>
                <w:left w:val="nil"/>
                <w:bottom w:val="nil"/>
                <w:right w:val="nil"/>
                <w:between w:val="nil"/>
              </w:pBdr>
              <w:spacing w:after="120" w:line="240" w:lineRule="auto"/>
            </w:pPr>
          </w:p>
        </w:tc>
        <w:tc>
          <w:tcPr>
            <w:tcW w:w="2160" w:type="dxa"/>
            <w:shd w:val="clear" w:color="auto" w:fill="auto"/>
            <w:tcMar>
              <w:top w:w="100" w:type="dxa"/>
              <w:left w:w="100" w:type="dxa"/>
              <w:bottom w:w="100" w:type="dxa"/>
              <w:right w:w="100" w:type="dxa"/>
            </w:tcMar>
          </w:tcPr>
          <w:p w:rsidR="008515F8" w:rsidP="00264F9D" w:rsidRDefault="008515F8" w14:paraId="29EC672F" w14:textId="77777777">
            <w:pPr>
              <w:widowControl w:val="0"/>
              <w:pBdr>
                <w:top w:val="nil"/>
                <w:left w:val="nil"/>
                <w:bottom w:val="nil"/>
                <w:right w:val="nil"/>
                <w:between w:val="nil"/>
              </w:pBdr>
              <w:spacing w:after="120" w:line="240" w:lineRule="auto"/>
            </w:pPr>
          </w:p>
        </w:tc>
        <w:tc>
          <w:tcPr>
            <w:tcW w:w="2340" w:type="dxa"/>
            <w:tcMar/>
          </w:tcPr>
          <w:p w:rsidR="008515F8" w:rsidP="00264F9D" w:rsidRDefault="008515F8" w14:paraId="74417480" w14:textId="77777777">
            <w:pPr>
              <w:widowControl w:val="0"/>
              <w:pBdr>
                <w:top w:val="nil"/>
                <w:left w:val="nil"/>
                <w:bottom w:val="nil"/>
                <w:right w:val="nil"/>
                <w:between w:val="nil"/>
              </w:pBdr>
              <w:spacing w:after="120" w:line="240" w:lineRule="auto"/>
            </w:pPr>
          </w:p>
        </w:tc>
      </w:tr>
      <w:tr w:rsidR="008515F8" w:rsidTr="360C9925" w14:paraId="7F474AA8" w14:textId="0E1F4704">
        <w:trPr>
          <w:cantSplit/>
          <w:tblHeader/>
        </w:trPr>
        <w:tc>
          <w:tcPr>
            <w:tcW w:w="2340" w:type="dxa"/>
            <w:shd w:val="clear" w:color="auto" w:fill="auto"/>
            <w:tcMar>
              <w:top w:w="100" w:type="dxa"/>
              <w:left w:w="100" w:type="dxa"/>
              <w:bottom w:w="100" w:type="dxa"/>
              <w:right w:w="100" w:type="dxa"/>
            </w:tcMar>
          </w:tcPr>
          <w:p w:rsidR="008515F8" w:rsidP="00264F9D" w:rsidRDefault="008515F8" w14:paraId="2F5FC766" w14:textId="69B5E8C6">
            <w:pPr>
              <w:widowControl w:val="0"/>
              <w:pBdr>
                <w:top w:val="nil"/>
                <w:left w:val="nil"/>
                <w:bottom w:val="nil"/>
                <w:right w:val="nil"/>
                <w:between w:val="nil"/>
              </w:pBdr>
              <w:spacing w:after="120" w:line="240" w:lineRule="auto"/>
            </w:pPr>
            <w:r>
              <w:t>Affirm (BV, Trich, yeast)</w:t>
            </w:r>
          </w:p>
        </w:tc>
        <w:tc>
          <w:tcPr>
            <w:tcW w:w="1700" w:type="dxa"/>
            <w:shd w:val="clear" w:color="auto" w:fill="auto"/>
            <w:tcMar>
              <w:top w:w="100" w:type="dxa"/>
              <w:left w:w="100" w:type="dxa"/>
              <w:bottom w:w="100" w:type="dxa"/>
              <w:right w:w="100" w:type="dxa"/>
            </w:tcMar>
          </w:tcPr>
          <w:p w:rsidR="008515F8" w:rsidP="00264F9D" w:rsidRDefault="008515F8" w14:paraId="087162A8" w14:textId="77777777">
            <w:pPr>
              <w:widowControl w:val="0"/>
              <w:pBdr>
                <w:top w:val="nil"/>
                <w:left w:val="nil"/>
                <w:bottom w:val="nil"/>
                <w:right w:val="nil"/>
                <w:between w:val="nil"/>
              </w:pBdr>
              <w:spacing w:after="120" w:line="240" w:lineRule="auto"/>
            </w:pPr>
          </w:p>
        </w:tc>
        <w:tc>
          <w:tcPr>
            <w:tcW w:w="1890" w:type="dxa"/>
            <w:shd w:val="clear" w:color="auto" w:fill="auto"/>
            <w:tcMar>
              <w:top w:w="100" w:type="dxa"/>
              <w:left w:w="100" w:type="dxa"/>
              <w:bottom w:w="100" w:type="dxa"/>
              <w:right w:w="100" w:type="dxa"/>
            </w:tcMar>
          </w:tcPr>
          <w:p w:rsidR="008515F8" w:rsidP="00264F9D" w:rsidRDefault="008515F8" w14:paraId="00E28F44" w14:textId="77777777">
            <w:pPr>
              <w:widowControl w:val="0"/>
              <w:pBdr>
                <w:top w:val="nil"/>
                <w:left w:val="nil"/>
                <w:bottom w:val="nil"/>
                <w:right w:val="nil"/>
                <w:between w:val="nil"/>
              </w:pBdr>
              <w:spacing w:after="120" w:line="240" w:lineRule="auto"/>
            </w:pPr>
          </w:p>
        </w:tc>
        <w:tc>
          <w:tcPr>
            <w:tcW w:w="2160" w:type="dxa"/>
            <w:shd w:val="clear" w:color="auto" w:fill="auto"/>
            <w:tcMar>
              <w:top w:w="100" w:type="dxa"/>
              <w:left w:w="100" w:type="dxa"/>
              <w:bottom w:w="100" w:type="dxa"/>
              <w:right w:w="100" w:type="dxa"/>
            </w:tcMar>
          </w:tcPr>
          <w:p w:rsidR="008515F8" w:rsidP="00264F9D" w:rsidRDefault="008515F8" w14:paraId="0E9EDB14" w14:textId="77777777">
            <w:pPr>
              <w:widowControl w:val="0"/>
              <w:pBdr>
                <w:top w:val="nil"/>
                <w:left w:val="nil"/>
                <w:bottom w:val="nil"/>
                <w:right w:val="nil"/>
                <w:between w:val="nil"/>
              </w:pBdr>
              <w:spacing w:after="120" w:line="240" w:lineRule="auto"/>
            </w:pPr>
          </w:p>
        </w:tc>
        <w:tc>
          <w:tcPr>
            <w:tcW w:w="2340" w:type="dxa"/>
            <w:tcMar/>
          </w:tcPr>
          <w:p w:rsidR="008515F8" w:rsidP="00264F9D" w:rsidRDefault="008515F8" w14:paraId="60F4294F" w14:textId="77777777">
            <w:pPr>
              <w:widowControl w:val="0"/>
              <w:pBdr>
                <w:top w:val="nil"/>
                <w:left w:val="nil"/>
                <w:bottom w:val="nil"/>
                <w:right w:val="nil"/>
                <w:between w:val="nil"/>
              </w:pBdr>
              <w:spacing w:after="120" w:line="240" w:lineRule="auto"/>
            </w:pPr>
          </w:p>
        </w:tc>
      </w:tr>
      <w:tr w:rsidR="008515F8" w:rsidTr="360C9925" w14:paraId="77D91C17" w14:textId="4BF6524A">
        <w:trPr>
          <w:cantSplit/>
          <w:tblHeader/>
        </w:trPr>
        <w:tc>
          <w:tcPr>
            <w:tcW w:w="2340" w:type="dxa"/>
            <w:shd w:val="clear" w:color="auto" w:fill="auto"/>
            <w:tcMar>
              <w:top w:w="100" w:type="dxa"/>
              <w:left w:w="100" w:type="dxa"/>
              <w:bottom w:w="100" w:type="dxa"/>
              <w:right w:w="100" w:type="dxa"/>
            </w:tcMar>
          </w:tcPr>
          <w:p w:rsidR="008515F8" w:rsidP="00264F9D" w:rsidRDefault="008515F8" w14:paraId="3C1CD793" w14:textId="2ED76055">
            <w:pPr>
              <w:widowControl w:val="0"/>
              <w:pBdr>
                <w:top w:val="nil"/>
                <w:left w:val="nil"/>
                <w:bottom w:val="nil"/>
                <w:right w:val="nil"/>
                <w:between w:val="nil"/>
              </w:pBdr>
              <w:spacing w:after="120" w:line="240" w:lineRule="auto"/>
            </w:pPr>
            <w:r>
              <w:t xml:space="preserve">Hemoglobin electrophoresis </w:t>
            </w:r>
          </w:p>
        </w:tc>
        <w:tc>
          <w:tcPr>
            <w:tcW w:w="1700" w:type="dxa"/>
            <w:shd w:val="clear" w:color="auto" w:fill="auto"/>
            <w:tcMar>
              <w:top w:w="100" w:type="dxa"/>
              <w:left w:w="100" w:type="dxa"/>
              <w:bottom w:w="100" w:type="dxa"/>
              <w:right w:w="100" w:type="dxa"/>
            </w:tcMar>
          </w:tcPr>
          <w:p w:rsidR="008515F8" w:rsidP="00264F9D" w:rsidRDefault="008515F8" w14:paraId="39870948" w14:textId="77777777">
            <w:pPr>
              <w:widowControl w:val="0"/>
              <w:pBdr>
                <w:top w:val="nil"/>
                <w:left w:val="nil"/>
                <w:bottom w:val="nil"/>
                <w:right w:val="nil"/>
                <w:between w:val="nil"/>
              </w:pBdr>
              <w:spacing w:after="120" w:line="240" w:lineRule="auto"/>
            </w:pPr>
          </w:p>
        </w:tc>
        <w:tc>
          <w:tcPr>
            <w:tcW w:w="1890" w:type="dxa"/>
            <w:shd w:val="clear" w:color="auto" w:fill="auto"/>
            <w:tcMar>
              <w:top w:w="100" w:type="dxa"/>
              <w:left w:w="100" w:type="dxa"/>
              <w:bottom w:w="100" w:type="dxa"/>
              <w:right w:w="100" w:type="dxa"/>
            </w:tcMar>
          </w:tcPr>
          <w:p w:rsidR="008515F8" w:rsidP="00264F9D" w:rsidRDefault="008515F8" w14:paraId="0C7BD1B2" w14:textId="77777777">
            <w:pPr>
              <w:widowControl w:val="0"/>
              <w:pBdr>
                <w:top w:val="nil"/>
                <w:left w:val="nil"/>
                <w:bottom w:val="nil"/>
                <w:right w:val="nil"/>
                <w:between w:val="nil"/>
              </w:pBdr>
              <w:spacing w:after="120" w:line="240" w:lineRule="auto"/>
            </w:pPr>
          </w:p>
        </w:tc>
        <w:tc>
          <w:tcPr>
            <w:tcW w:w="2160" w:type="dxa"/>
            <w:shd w:val="clear" w:color="auto" w:fill="auto"/>
            <w:tcMar>
              <w:top w:w="100" w:type="dxa"/>
              <w:left w:w="100" w:type="dxa"/>
              <w:bottom w:w="100" w:type="dxa"/>
              <w:right w:w="100" w:type="dxa"/>
            </w:tcMar>
          </w:tcPr>
          <w:p w:rsidR="008515F8" w:rsidP="00264F9D" w:rsidRDefault="008515F8" w14:paraId="05285888" w14:textId="77777777">
            <w:pPr>
              <w:widowControl w:val="0"/>
              <w:pBdr>
                <w:top w:val="nil"/>
                <w:left w:val="nil"/>
                <w:bottom w:val="nil"/>
                <w:right w:val="nil"/>
                <w:between w:val="nil"/>
              </w:pBdr>
              <w:spacing w:after="120" w:line="240" w:lineRule="auto"/>
            </w:pPr>
          </w:p>
        </w:tc>
        <w:tc>
          <w:tcPr>
            <w:tcW w:w="2340" w:type="dxa"/>
            <w:tcMar/>
          </w:tcPr>
          <w:p w:rsidR="008515F8" w:rsidP="00264F9D" w:rsidRDefault="008515F8" w14:paraId="43BFC79C" w14:textId="77777777">
            <w:pPr>
              <w:widowControl w:val="0"/>
              <w:pBdr>
                <w:top w:val="nil"/>
                <w:left w:val="nil"/>
                <w:bottom w:val="nil"/>
                <w:right w:val="nil"/>
                <w:between w:val="nil"/>
              </w:pBdr>
              <w:spacing w:after="120" w:line="240" w:lineRule="auto"/>
            </w:pPr>
          </w:p>
        </w:tc>
      </w:tr>
      <w:tr w:rsidR="008515F8" w:rsidTr="360C9925" w14:paraId="46C23871" w14:textId="2F5986A3">
        <w:trPr>
          <w:cantSplit/>
          <w:tblHeader/>
        </w:trPr>
        <w:tc>
          <w:tcPr>
            <w:tcW w:w="2340" w:type="dxa"/>
            <w:shd w:val="clear" w:color="auto" w:fill="auto"/>
            <w:tcMar>
              <w:top w:w="100" w:type="dxa"/>
              <w:left w:w="100" w:type="dxa"/>
              <w:bottom w:w="100" w:type="dxa"/>
              <w:right w:w="100" w:type="dxa"/>
            </w:tcMar>
          </w:tcPr>
          <w:p w:rsidR="008515F8" w:rsidP="00264F9D" w:rsidRDefault="008515F8" w14:paraId="5F179185" w14:textId="0C0DA1CF">
            <w:pPr>
              <w:widowControl w:val="0"/>
              <w:pBdr>
                <w:top w:val="nil"/>
                <w:left w:val="nil"/>
                <w:bottom w:val="nil"/>
                <w:right w:val="nil"/>
                <w:between w:val="nil"/>
              </w:pBdr>
              <w:spacing w:after="120" w:line="240" w:lineRule="auto"/>
            </w:pPr>
            <w:r>
              <w:t>Pap</w:t>
            </w:r>
          </w:p>
        </w:tc>
        <w:tc>
          <w:tcPr>
            <w:tcW w:w="1700" w:type="dxa"/>
            <w:shd w:val="clear" w:color="auto" w:fill="auto"/>
            <w:tcMar>
              <w:top w:w="100" w:type="dxa"/>
              <w:left w:w="100" w:type="dxa"/>
              <w:bottom w:w="100" w:type="dxa"/>
              <w:right w:w="100" w:type="dxa"/>
            </w:tcMar>
          </w:tcPr>
          <w:p w:rsidR="008515F8" w:rsidP="00264F9D" w:rsidRDefault="008515F8" w14:paraId="26367C33" w14:textId="77777777">
            <w:pPr>
              <w:widowControl w:val="0"/>
              <w:pBdr>
                <w:top w:val="nil"/>
                <w:left w:val="nil"/>
                <w:bottom w:val="nil"/>
                <w:right w:val="nil"/>
                <w:between w:val="nil"/>
              </w:pBdr>
              <w:spacing w:after="120" w:line="240" w:lineRule="auto"/>
            </w:pPr>
          </w:p>
        </w:tc>
        <w:tc>
          <w:tcPr>
            <w:tcW w:w="1890" w:type="dxa"/>
            <w:shd w:val="clear" w:color="auto" w:fill="auto"/>
            <w:tcMar>
              <w:top w:w="100" w:type="dxa"/>
              <w:left w:w="100" w:type="dxa"/>
              <w:bottom w:w="100" w:type="dxa"/>
              <w:right w:w="100" w:type="dxa"/>
            </w:tcMar>
          </w:tcPr>
          <w:p w:rsidR="008515F8" w:rsidP="00264F9D" w:rsidRDefault="008515F8" w14:paraId="1347850D" w14:textId="77777777">
            <w:pPr>
              <w:widowControl w:val="0"/>
              <w:pBdr>
                <w:top w:val="nil"/>
                <w:left w:val="nil"/>
                <w:bottom w:val="nil"/>
                <w:right w:val="nil"/>
                <w:between w:val="nil"/>
              </w:pBdr>
              <w:spacing w:after="120" w:line="240" w:lineRule="auto"/>
            </w:pPr>
          </w:p>
        </w:tc>
        <w:tc>
          <w:tcPr>
            <w:tcW w:w="2160" w:type="dxa"/>
            <w:shd w:val="clear" w:color="auto" w:fill="auto"/>
            <w:tcMar>
              <w:top w:w="100" w:type="dxa"/>
              <w:left w:w="100" w:type="dxa"/>
              <w:bottom w:w="100" w:type="dxa"/>
              <w:right w:w="100" w:type="dxa"/>
            </w:tcMar>
          </w:tcPr>
          <w:p w:rsidR="008515F8" w:rsidP="00264F9D" w:rsidRDefault="008515F8" w14:paraId="39C7F301" w14:textId="77777777">
            <w:pPr>
              <w:widowControl w:val="0"/>
              <w:pBdr>
                <w:top w:val="nil"/>
                <w:left w:val="nil"/>
                <w:bottom w:val="nil"/>
                <w:right w:val="nil"/>
                <w:between w:val="nil"/>
              </w:pBdr>
              <w:spacing w:after="120" w:line="240" w:lineRule="auto"/>
            </w:pPr>
          </w:p>
        </w:tc>
        <w:tc>
          <w:tcPr>
            <w:tcW w:w="2340" w:type="dxa"/>
            <w:tcMar/>
          </w:tcPr>
          <w:p w:rsidR="008515F8" w:rsidP="00264F9D" w:rsidRDefault="008515F8" w14:paraId="188EE253" w14:textId="77777777">
            <w:pPr>
              <w:widowControl w:val="0"/>
              <w:pBdr>
                <w:top w:val="nil"/>
                <w:left w:val="nil"/>
                <w:bottom w:val="nil"/>
                <w:right w:val="nil"/>
                <w:between w:val="nil"/>
              </w:pBdr>
              <w:spacing w:after="120" w:line="240" w:lineRule="auto"/>
            </w:pPr>
          </w:p>
        </w:tc>
      </w:tr>
      <w:tr w:rsidR="008515F8" w:rsidTr="360C9925" w14:paraId="6E289393" w14:textId="3C8D4C17">
        <w:trPr>
          <w:cantSplit/>
          <w:tblHeader/>
        </w:trPr>
        <w:tc>
          <w:tcPr>
            <w:tcW w:w="2340" w:type="dxa"/>
            <w:shd w:val="clear" w:color="auto" w:fill="auto"/>
            <w:tcMar>
              <w:top w:w="100" w:type="dxa"/>
              <w:left w:w="100" w:type="dxa"/>
              <w:bottom w:w="100" w:type="dxa"/>
              <w:right w:w="100" w:type="dxa"/>
            </w:tcMar>
          </w:tcPr>
          <w:p w:rsidR="008515F8" w:rsidP="00264F9D" w:rsidRDefault="008515F8" w14:paraId="23FC210B" w14:textId="388B3643">
            <w:pPr>
              <w:widowControl w:val="0"/>
              <w:pBdr>
                <w:top w:val="nil"/>
                <w:left w:val="nil"/>
                <w:bottom w:val="nil"/>
                <w:right w:val="nil"/>
                <w:between w:val="nil"/>
              </w:pBdr>
              <w:spacing w:after="120" w:line="240" w:lineRule="auto"/>
            </w:pPr>
            <w:r>
              <w:t>Group beta strep culture</w:t>
            </w:r>
          </w:p>
        </w:tc>
        <w:tc>
          <w:tcPr>
            <w:tcW w:w="1700" w:type="dxa"/>
            <w:shd w:val="clear" w:color="auto" w:fill="auto"/>
            <w:tcMar>
              <w:top w:w="100" w:type="dxa"/>
              <w:left w:w="100" w:type="dxa"/>
              <w:bottom w:w="100" w:type="dxa"/>
              <w:right w:w="100" w:type="dxa"/>
            </w:tcMar>
          </w:tcPr>
          <w:p w:rsidR="008515F8" w:rsidP="00264F9D" w:rsidRDefault="008515F8" w14:paraId="1A8C5C3E" w14:textId="77777777">
            <w:pPr>
              <w:widowControl w:val="0"/>
              <w:pBdr>
                <w:top w:val="nil"/>
                <w:left w:val="nil"/>
                <w:bottom w:val="nil"/>
                <w:right w:val="nil"/>
                <w:between w:val="nil"/>
              </w:pBdr>
              <w:spacing w:after="120" w:line="240" w:lineRule="auto"/>
            </w:pPr>
          </w:p>
        </w:tc>
        <w:tc>
          <w:tcPr>
            <w:tcW w:w="1890" w:type="dxa"/>
            <w:shd w:val="clear" w:color="auto" w:fill="auto"/>
            <w:tcMar>
              <w:top w:w="100" w:type="dxa"/>
              <w:left w:w="100" w:type="dxa"/>
              <w:bottom w:w="100" w:type="dxa"/>
              <w:right w:w="100" w:type="dxa"/>
            </w:tcMar>
          </w:tcPr>
          <w:p w:rsidR="008515F8" w:rsidP="00264F9D" w:rsidRDefault="008515F8" w14:paraId="15BB87AC" w14:textId="77777777">
            <w:pPr>
              <w:widowControl w:val="0"/>
              <w:pBdr>
                <w:top w:val="nil"/>
                <w:left w:val="nil"/>
                <w:bottom w:val="nil"/>
                <w:right w:val="nil"/>
                <w:between w:val="nil"/>
              </w:pBdr>
              <w:spacing w:after="120" w:line="240" w:lineRule="auto"/>
            </w:pPr>
          </w:p>
        </w:tc>
        <w:tc>
          <w:tcPr>
            <w:tcW w:w="2160" w:type="dxa"/>
            <w:shd w:val="clear" w:color="auto" w:fill="auto"/>
            <w:tcMar>
              <w:top w:w="100" w:type="dxa"/>
              <w:left w:w="100" w:type="dxa"/>
              <w:bottom w:w="100" w:type="dxa"/>
              <w:right w:w="100" w:type="dxa"/>
            </w:tcMar>
          </w:tcPr>
          <w:p w:rsidR="008515F8" w:rsidP="00264F9D" w:rsidRDefault="008515F8" w14:paraId="5650A075" w14:textId="77777777">
            <w:pPr>
              <w:widowControl w:val="0"/>
              <w:pBdr>
                <w:top w:val="nil"/>
                <w:left w:val="nil"/>
                <w:bottom w:val="nil"/>
                <w:right w:val="nil"/>
                <w:between w:val="nil"/>
              </w:pBdr>
              <w:spacing w:after="120" w:line="240" w:lineRule="auto"/>
            </w:pPr>
          </w:p>
        </w:tc>
        <w:tc>
          <w:tcPr>
            <w:tcW w:w="2340" w:type="dxa"/>
            <w:tcMar/>
          </w:tcPr>
          <w:p w:rsidR="008515F8" w:rsidP="00264F9D" w:rsidRDefault="008515F8" w14:paraId="13ACE234" w14:textId="77777777">
            <w:pPr>
              <w:widowControl w:val="0"/>
              <w:pBdr>
                <w:top w:val="nil"/>
                <w:left w:val="nil"/>
                <w:bottom w:val="nil"/>
                <w:right w:val="nil"/>
                <w:between w:val="nil"/>
              </w:pBdr>
              <w:spacing w:after="120" w:line="240" w:lineRule="auto"/>
            </w:pPr>
          </w:p>
        </w:tc>
      </w:tr>
    </w:tbl>
    <w:p w:rsidR="360C9925" w:rsidRDefault="360C9925" w14:paraId="10120758" w14:textId="10857584"/>
    <w:p w:rsidR="000C27C8" w:rsidP="00264F9D" w:rsidRDefault="00264F9D" w14:paraId="440BE65D" w14:textId="08BBD2B9">
      <w:pPr>
        <w:spacing w:after="120"/>
      </w:pPr>
      <w:r w:rsidR="00264F9D">
        <w:rPr/>
        <w:t>*Please note: There are genetic screenings</w:t>
      </w:r>
      <w:r w:rsidR="5AB21135">
        <w:rPr/>
        <w:t xml:space="preserve"> and other diagnostic testing</w:t>
      </w:r>
      <w:r w:rsidR="00264F9D">
        <w:rPr/>
        <w:t xml:space="preserve"> that also take place in pregnancy</w:t>
      </w:r>
      <w:r w:rsidR="00264F9D">
        <w:rPr/>
        <w:t xml:space="preserve">. Those will be covered in a later module. </w:t>
      </w:r>
    </w:p>
    <w:p w:rsidR="7EC97638" w:rsidP="518CB18E" w:rsidRDefault="7EC97638" w14:paraId="5F00E5BC" w14:textId="1138CE87">
      <w:pPr>
        <w:pStyle w:val="Heading2"/>
      </w:pPr>
      <w:r>
        <w:t>References</w:t>
      </w:r>
    </w:p>
    <w:sectPr w:rsidR="7EC97638">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F8D6"/>
    <w:multiLevelType w:val="multilevel"/>
    <w:tmpl w:val="3954BAE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A12C17"/>
    <w:multiLevelType w:val="multilevel"/>
    <w:tmpl w:val="4EA228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523C60"/>
    <w:multiLevelType w:val="hybridMultilevel"/>
    <w:tmpl w:val="CF2EAF8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BEE5141"/>
    <w:multiLevelType w:val="hybridMultilevel"/>
    <w:tmpl w:val="EC96D3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85623640">
    <w:abstractNumId w:val="0"/>
  </w:num>
  <w:num w:numId="2" w16cid:durableId="2116167344">
    <w:abstractNumId w:val="1"/>
  </w:num>
  <w:num w:numId="3" w16cid:durableId="302121116">
    <w:abstractNumId w:val="3"/>
  </w:num>
  <w:num w:numId="4" w16cid:durableId="1905532140">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7C8"/>
    <w:rsid w:val="00073E7B"/>
    <w:rsid w:val="000C27C8"/>
    <w:rsid w:val="00264F9D"/>
    <w:rsid w:val="005A7020"/>
    <w:rsid w:val="0068455C"/>
    <w:rsid w:val="00700ABD"/>
    <w:rsid w:val="00813CF0"/>
    <w:rsid w:val="008515F8"/>
    <w:rsid w:val="00AA6608"/>
    <w:rsid w:val="00B00241"/>
    <w:rsid w:val="00B048DD"/>
    <w:rsid w:val="00BD1831"/>
    <w:rsid w:val="00E9715D"/>
    <w:rsid w:val="00EA5FBE"/>
    <w:rsid w:val="00FF1ED0"/>
    <w:rsid w:val="0461C589"/>
    <w:rsid w:val="0535E332"/>
    <w:rsid w:val="09A4B0E2"/>
    <w:rsid w:val="0CDFC4C8"/>
    <w:rsid w:val="0ED86A0B"/>
    <w:rsid w:val="0F5E9626"/>
    <w:rsid w:val="12F7EBAE"/>
    <w:rsid w:val="15C166B3"/>
    <w:rsid w:val="1F0B55F7"/>
    <w:rsid w:val="225161CC"/>
    <w:rsid w:val="2A972105"/>
    <w:rsid w:val="2C103151"/>
    <w:rsid w:val="2D394043"/>
    <w:rsid w:val="34003EE0"/>
    <w:rsid w:val="360C9925"/>
    <w:rsid w:val="3945FAC7"/>
    <w:rsid w:val="4224B96F"/>
    <w:rsid w:val="43C69317"/>
    <w:rsid w:val="4D32137F"/>
    <w:rsid w:val="4D76AD2E"/>
    <w:rsid w:val="4D81EC4D"/>
    <w:rsid w:val="4F879CDA"/>
    <w:rsid w:val="518CB18E"/>
    <w:rsid w:val="51CC571E"/>
    <w:rsid w:val="5235056B"/>
    <w:rsid w:val="5AB21135"/>
    <w:rsid w:val="5C70751E"/>
    <w:rsid w:val="639E0574"/>
    <w:rsid w:val="71A24556"/>
    <w:rsid w:val="7623C24B"/>
    <w:rsid w:val="767C702B"/>
    <w:rsid w:val="775A0402"/>
    <w:rsid w:val="7BE631F7"/>
    <w:rsid w:val="7EC97638"/>
    <w:rsid w:val="7F23A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7345"/>
  <w15:docId w15:val="{C502FCB7-0485-4777-8C6A-E78C35A7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00ABD"/>
    <w:pPr>
      <w:ind w:left="720"/>
      <w:contextualSpacing/>
    </w:pPr>
  </w:style>
  <w:style w:type="paragraph" w:styleId="Revision">
    <w:name w:val="Revision"/>
    <w:hidden/>
    <w:uiPriority w:val="99"/>
    <w:semiHidden/>
    <w:rsid w:val="008515F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microsoft.com/office/2011/relationships/people" Target="peop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01a101-02f8-4cb9-8ad4-ac4c2bb50a5e">
      <Terms xmlns="http://schemas.microsoft.com/office/infopath/2007/PartnerControls"/>
    </lcf76f155ced4ddcb4097134ff3c332f>
    <TaxCatchAll xmlns="53af226d-ba0a-4b77-ace2-7e16defb84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7" ma:contentTypeDescription="Create a new document." ma:contentTypeScope="" ma:versionID="d4fd0fa1e0943c4b394ac07522897593">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65ed8cea8f5c4173e81cff1c09872ce5"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4562a9-db90-4c00-b042-4a913c725371}" ma:internalName="TaxCatchAll" ma:showField="CatchAllData" ma:web="53af226d-ba0a-4b77-ace2-7e16defb84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F3E184-CAEE-4A43-A648-AAEFAD23550D}">
  <ds:schemaRefs>
    <ds:schemaRef ds:uri="http://schemas.microsoft.com/office/2006/metadata/properties"/>
    <ds:schemaRef ds:uri="http://schemas.microsoft.com/office/infopath/2007/PartnerControls"/>
    <ds:schemaRef ds:uri="1501a101-02f8-4cb9-8ad4-ac4c2bb50a5e"/>
    <ds:schemaRef ds:uri="53af226d-ba0a-4b77-ace2-7e16defb8490"/>
  </ds:schemaRefs>
</ds:datastoreItem>
</file>

<file path=customXml/itemProps2.xml><?xml version="1.0" encoding="utf-8"?>
<ds:datastoreItem xmlns:ds="http://schemas.openxmlformats.org/officeDocument/2006/customXml" ds:itemID="{58F40986-CD14-4B60-9FCF-E676FC89A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D0A74-0FE3-45A1-8D8B-46A85965414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Pearson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Week 1 Prenatal Care and Labs Worksheet</dc:title>
  <dc:creator>Crowley Karen</dc:creator>
  <lastModifiedBy>Bonnie Kent</lastModifiedBy>
  <revision>6</revision>
  <dcterms:created xsi:type="dcterms:W3CDTF">2023-08-31T21:47:00.0000000Z</dcterms:created>
  <dcterms:modified xsi:type="dcterms:W3CDTF">2023-09-21T17:07:55.5347738Z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y fmtid="{D5CDD505-2E9C-101B-9397-08002B2CF9AE}" pid="3" name="MediaServiceImageTags">
    <vt:lpwstr/>
  </property>
</Properties>
</file>