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A0" w:rsidRPr="00077628" w:rsidRDefault="00B557FF" w:rsidP="00B557FF">
      <w:pPr>
        <w:rPr>
          <w:rFonts w:cs="Univers-CondensedBold"/>
          <w:bCs/>
          <w:color w:val="000000" w:themeColor="text1"/>
          <w:sz w:val="28"/>
          <w:szCs w:val="28"/>
        </w:rPr>
      </w:pPr>
      <w:r w:rsidRPr="00077628">
        <w:rPr>
          <w:rFonts w:cs="Times New Roman"/>
          <w:bCs/>
          <w:color w:val="000000" w:themeColor="text1"/>
          <w:sz w:val="28"/>
          <w:szCs w:val="28"/>
        </w:rPr>
        <w:t xml:space="preserve">NU641 </w:t>
      </w:r>
      <w:r w:rsidR="00AA66A0" w:rsidRPr="00077628">
        <w:rPr>
          <w:rFonts w:cs="Times New Roman"/>
          <w:bCs/>
          <w:color w:val="000000" w:themeColor="text1"/>
          <w:sz w:val="28"/>
          <w:szCs w:val="28"/>
        </w:rPr>
        <w:t xml:space="preserve">Case Study </w:t>
      </w:r>
      <w:r w:rsidRPr="00077628">
        <w:rPr>
          <w:rFonts w:cs="Times New Roman"/>
          <w:bCs/>
          <w:color w:val="000000" w:themeColor="text1"/>
          <w:sz w:val="28"/>
          <w:szCs w:val="28"/>
        </w:rPr>
        <w:t xml:space="preserve">Week </w:t>
      </w:r>
      <w:r w:rsidR="00AA66A0" w:rsidRPr="00077628">
        <w:rPr>
          <w:rFonts w:cs="Times New Roman"/>
          <w:bCs/>
          <w:color w:val="000000" w:themeColor="text1"/>
          <w:sz w:val="28"/>
          <w:szCs w:val="28"/>
        </w:rPr>
        <w:t>7</w:t>
      </w:r>
      <w:r w:rsidRPr="00077628">
        <w:rPr>
          <w:rFonts w:cs="Times New Roman"/>
          <w:bCs/>
          <w:color w:val="000000" w:themeColor="text1"/>
          <w:sz w:val="28"/>
          <w:szCs w:val="28"/>
        </w:rPr>
        <w:t xml:space="preserve"> - </w:t>
      </w:r>
      <w:r w:rsidR="00AA66A0" w:rsidRPr="00077628">
        <w:rPr>
          <w:rFonts w:cs="Univers-CondensedBold"/>
          <w:bCs/>
          <w:color w:val="000000" w:themeColor="text1"/>
          <w:sz w:val="28"/>
          <w:szCs w:val="28"/>
        </w:rPr>
        <w:t>Upper Respiratory Infections</w:t>
      </w:r>
    </w:p>
    <w:p w:rsidR="00AA66A0" w:rsidRPr="00077628" w:rsidRDefault="00AA66A0" w:rsidP="00AA66A0">
      <w:pPr>
        <w:autoSpaceDE w:val="0"/>
        <w:autoSpaceDN w:val="0"/>
        <w:adjustRightInd w:val="0"/>
        <w:spacing w:after="0" w:line="240" w:lineRule="auto"/>
        <w:rPr>
          <w:rFonts w:cs="Univers-CondensedBold"/>
          <w:bCs/>
          <w:color w:val="000000" w:themeColor="text1"/>
          <w:sz w:val="24"/>
          <w:szCs w:val="24"/>
        </w:rPr>
      </w:pPr>
    </w:p>
    <w:p w:rsidR="00AA66A0" w:rsidRPr="00077628" w:rsidRDefault="00077628" w:rsidP="00AA66A0">
      <w:pPr>
        <w:autoSpaceDE w:val="0"/>
        <w:autoSpaceDN w:val="0"/>
        <w:adjustRightInd w:val="0"/>
        <w:spacing w:after="0" w:line="240" w:lineRule="auto"/>
        <w:rPr>
          <w:rFonts w:cs="Times New Roman"/>
          <w:color w:val="000000" w:themeColor="text1"/>
          <w:sz w:val="24"/>
          <w:szCs w:val="24"/>
        </w:rPr>
      </w:pPr>
      <w:r>
        <w:rPr>
          <w:rFonts w:cs="Times New Roman"/>
          <w:bCs/>
          <w:color w:val="000000" w:themeColor="text1"/>
          <w:sz w:val="24"/>
          <w:szCs w:val="24"/>
        </w:rPr>
        <w:t>Jackie</w:t>
      </w:r>
      <w:r w:rsidR="00AA66A0" w:rsidRPr="00077628">
        <w:rPr>
          <w:rFonts w:cs="Times New Roman"/>
          <w:bCs/>
          <w:color w:val="000000" w:themeColor="text1"/>
          <w:sz w:val="24"/>
          <w:szCs w:val="24"/>
        </w:rPr>
        <w:t xml:space="preserve"> </w:t>
      </w:r>
      <w:r w:rsidR="00AA66A0" w:rsidRPr="00077628">
        <w:rPr>
          <w:rFonts w:cs="Times New Roman"/>
          <w:color w:val="000000" w:themeColor="text1"/>
          <w:sz w:val="24"/>
          <w:szCs w:val="24"/>
        </w:rPr>
        <w:t xml:space="preserve">is a 45-year-old </w:t>
      </w:r>
      <w:r w:rsidR="00241FE3">
        <w:rPr>
          <w:rFonts w:cs="Times New Roman"/>
          <w:color w:val="000000" w:themeColor="text1"/>
          <w:sz w:val="24"/>
          <w:szCs w:val="24"/>
        </w:rPr>
        <w:t>w</w:t>
      </w:r>
      <w:r w:rsidR="00AA66A0" w:rsidRPr="00077628">
        <w:rPr>
          <w:rFonts w:cs="Times New Roman"/>
          <w:color w:val="000000" w:themeColor="text1"/>
          <w:sz w:val="24"/>
          <w:szCs w:val="24"/>
        </w:rPr>
        <w:t xml:space="preserve">hite female with past medical history of controlled hypertension, controlled asthma, and eczema. She has a </w:t>
      </w:r>
      <w:r w:rsidR="00241FE3">
        <w:rPr>
          <w:rFonts w:cs="Times New Roman"/>
          <w:color w:val="000000" w:themeColor="text1"/>
          <w:sz w:val="24"/>
          <w:szCs w:val="24"/>
        </w:rPr>
        <w:t>four</w:t>
      </w:r>
      <w:r w:rsidR="00AA66A0" w:rsidRPr="00077628">
        <w:rPr>
          <w:rFonts w:cs="Times New Roman"/>
          <w:color w:val="000000" w:themeColor="text1"/>
          <w:sz w:val="24"/>
          <w:szCs w:val="24"/>
        </w:rPr>
        <w:t>-day history of nasal congestion, headache, sore</w:t>
      </w: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r w:rsidRPr="00077628">
        <w:rPr>
          <w:rFonts w:cs="Times New Roman"/>
          <w:color w:val="000000" w:themeColor="text1"/>
          <w:sz w:val="24"/>
          <w:szCs w:val="24"/>
        </w:rPr>
        <w:t>throat, sneezing, and productive cough. She denies fever, nausea, vomiting, and myalgias. She has three children who recently went back to school following a summer vacation. No one else in her household is currently presenting with similar symptoms. She has no known drug allergies but is allergic to mums and ragweed. She calls her primary care provider’s office requesting a medication to treat her illness. She takes several medications, including the following:</w:t>
      </w: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AA66A0" w:rsidRPr="00077628" w:rsidRDefault="00AA66A0" w:rsidP="00DC2D65">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 Mometasone 220 mcg—1 puff daily for asthma</w:t>
      </w:r>
      <w:r w:rsidR="00241FE3">
        <w:rPr>
          <w:rFonts w:cs="Times New Roman"/>
          <w:color w:val="000000" w:themeColor="text1"/>
          <w:sz w:val="24"/>
          <w:szCs w:val="24"/>
        </w:rPr>
        <w:t>.</w:t>
      </w:r>
    </w:p>
    <w:p w:rsidR="00AA66A0" w:rsidRPr="00077628" w:rsidRDefault="00AA66A0" w:rsidP="00DC2D65">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 Albuterol 90 mcg—1 to 2 puffs q4–6 hours as needed</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for shortness of breath</w:t>
      </w:r>
      <w:r w:rsidR="00241FE3">
        <w:rPr>
          <w:rFonts w:cs="Times New Roman"/>
          <w:color w:val="000000" w:themeColor="text1"/>
          <w:sz w:val="24"/>
          <w:szCs w:val="24"/>
        </w:rPr>
        <w:t>.</w:t>
      </w:r>
    </w:p>
    <w:p w:rsidR="00AA66A0" w:rsidRPr="00077628" w:rsidRDefault="00AA66A0" w:rsidP="00DC2D65">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 Lisinopril 10 mg—one tablet by mouth daily for</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hypertension</w:t>
      </w:r>
      <w:r w:rsidR="00241FE3">
        <w:rPr>
          <w:rFonts w:cs="Times New Roman"/>
          <w:color w:val="000000" w:themeColor="text1"/>
          <w:sz w:val="24"/>
          <w:szCs w:val="24"/>
        </w:rPr>
        <w:t>.</w:t>
      </w:r>
    </w:p>
    <w:p w:rsidR="00AA66A0" w:rsidRPr="00077628" w:rsidRDefault="00AA66A0" w:rsidP="00DC2D65">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 Oxymetazoline hydrochloride 0.05% nasal spray—2</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sprays per nostril bid × 3 days</w:t>
      </w:r>
      <w:r w:rsidR="00241FE3">
        <w:rPr>
          <w:rFonts w:cs="Times New Roman"/>
          <w:color w:val="000000" w:themeColor="text1"/>
          <w:sz w:val="24"/>
          <w:szCs w:val="24"/>
        </w:rPr>
        <w:t>.</w:t>
      </w: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AA66A0" w:rsidRPr="00077628" w:rsidRDefault="00AA66A0" w:rsidP="00AA66A0">
      <w:pPr>
        <w:autoSpaceDE w:val="0"/>
        <w:autoSpaceDN w:val="0"/>
        <w:adjustRightInd w:val="0"/>
        <w:spacing w:after="0" w:line="240" w:lineRule="auto"/>
        <w:rPr>
          <w:rFonts w:cs="Times New Roman"/>
          <w:bCs/>
          <w:color w:val="000000" w:themeColor="text1"/>
          <w:sz w:val="24"/>
          <w:szCs w:val="24"/>
        </w:rPr>
      </w:pPr>
      <w:r w:rsidRPr="00077628">
        <w:rPr>
          <w:rFonts w:cs="Times New Roman"/>
          <w:bCs/>
          <w:color w:val="000000" w:themeColor="text1"/>
          <w:sz w:val="24"/>
          <w:szCs w:val="24"/>
        </w:rPr>
        <w:t>Provide rationales for your answers</w:t>
      </w:r>
      <w:r w:rsidR="005F5C80">
        <w:rPr>
          <w:rFonts w:cs="Times New Roman"/>
          <w:bCs/>
          <w:color w:val="000000" w:themeColor="text1"/>
          <w:sz w:val="24"/>
          <w:szCs w:val="24"/>
        </w:rPr>
        <w:t>:</w:t>
      </w:r>
      <w:bookmarkStart w:id="0" w:name="_GoBack"/>
      <w:bookmarkEnd w:id="0"/>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r w:rsidRPr="00077628">
        <w:rPr>
          <w:rFonts w:cs="Times New Roman"/>
          <w:color w:val="000000" w:themeColor="text1"/>
          <w:sz w:val="24"/>
          <w:szCs w:val="24"/>
        </w:rPr>
        <w:t>1. Which of the following is the MOST appropriate drug</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to recommend?</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a. Oxymetazoline hydrochloride 0.05% nasal spray—</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2 sprays per nostril bid until symptoms resolve</w:t>
      </w:r>
      <w:r w:rsidR="00241FE3">
        <w:rPr>
          <w:rFonts w:cs="Times New Roman"/>
          <w:color w:val="000000" w:themeColor="text1"/>
          <w:sz w:val="24"/>
          <w:szCs w:val="24"/>
        </w:rPr>
        <w:t>.</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b. Naproxen 220 mg—one tablet by mouth every</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12 hours as needed until symptoms resolve</w:t>
      </w:r>
      <w:r w:rsidR="00241FE3">
        <w:rPr>
          <w:rFonts w:cs="Times New Roman"/>
          <w:color w:val="000000" w:themeColor="text1"/>
          <w:sz w:val="24"/>
          <w:szCs w:val="24"/>
        </w:rPr>
        <w:t>.</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c. Dextromethorphan ER oral liquid—60 mg every</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12 hours until symptoms resolve</w:t>
      </w:r>
      <w:r w:rsidR="00241FE3">
        <w:rPr>
          <w:rFonts w:cs="Times New Roman"/>
          <w:color w:val="000000" w:themeColor="text1"/>
          <w:sz w:val="24"/>
          <w:szCs w:val="24"/>
        </w:rPr>
        <w:t>.</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d. Amoxicillin–clavulanic acid 500 mg every 8 hours</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 xml:space="preserve">for </w:t>
      </w:r>
      <w:r w:rsidR="00241FE3">
        <w:rPr>
          <w:rFonts w:cs="Times New Roman"/>
          <w:color w:val="000000" w:themeColor="text1"/>
          <w:sz w:val="24"/>
          <w:szCs w:val="24"/>
        </w:rPr>
        <w:t>seven</w:t>
      </w:r>
      <w:r w:rsidRPr="00077628">
        <w:rPr>
          <w:rFonts w:cs="Times New Roman"/>
          <w:color w:val="000000" w:themeColor="text1"/>
          <w:sz w:val="24"/>
          <w:szCs w:val="24"/>
        </w:rPr>
        <w:t xml:space="preserve"> days</w:t>
      </w:r>
      <w:r w:rsidR="00241FE3">
        <w:rPr>
          <w:rFonts w:cs="Times New Roman"/>
          <w:color w:val="000000" w:themeColor="text1"/>
          <w:sz w:val="24"/>
          <w:szCs w:val="24"/>
        </w:rPr>
        <w:t>.</w:t>
      </w: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r w:rsidRPr="00077628">
        <w:rPr>
          <w:rFonts w:cs="Times New Roman"/>
          <w:color w:val="000000" w:themeColor="text1"/>
          <w:sz w:val="24"/>
          <w:szCs w:val="24"/>
        </w:rPr>
        <w:t>2. Which of the following nonpharmacological therapies</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is NOT recommended?</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a. Steam inhalation</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b. Increased water intake</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c. Menthol lozenges</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d. Saline gargle</w:t>
      </w:r>
    </w:p>
    <w:p w:rsidR="00AA66A0" w:rsidRPr="00077628" w:rsidRDefault="00AA66A0" w:rsidP="00AA66A0">
      <w:pPr>
        <w:autoSpaceDE w:val="0"/>
        <w:autoSpaceDN w:val="0"/>
        <w:adjustRightInd w:val="0"/>
        <w:spacing w:after="0" w:line="240" w:lineRule="auto"/>
        <w:rPr>
          <w:rFonts w:cs="Times New Roman"/>
          <w:bCs/>
          <w:color w:val="000000" w:themeColor="text1"/>
          <w:sz w:val="24"/>
          <w:szCs w:val="24"/>
        </w:rPr>
      </w:pP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r w:rsidRPr="00077628">
        <w:rPr>
          <w:rFonts w:cs="Times New Roman"/>
          <w:bCs/>
          <w:color w:val="000000" w:themeColor="text1"/>
          <w:sz w:val="24"/>
          <w:szCs w:val="24"/>
        </w:rPr>
        <w:t xml:space="preserve">3. </w:t>
      </w:r>
      <w:r w:rsidR="00077628">
        <w:rPr>
          <w:rFonts w:cs="Times New Roman"/>
          <w:bCs/>
          <w:color w:val="000000" w:themeColor="text1"/>
          <w:sz w:val="24"/>
          <w:szCs w:val="24"/>
        </w:rPr>
        <w:t>Jackie</w:t>
      </w:r>
      <w:r w:rsidR="00077628" w:rsidRPr="00077628">
        <w:rPr>
          <w:rFonts w:cs="Times New Roman"/>
          <w:bCs/>
          <w:color w:val="000000" w:themeColor="text1"/>
          <w:sz w:val="24"/>
          <w:szCs w:val="24"/>
        </w:rPr>
        <w:t xml:space="preserve"> </w:t>
      </w:r>
      <w:r w:rsidRPr="00077628">
        <w:rPr>
          <w:rFonts w:cs="Times New Roman"/>
          <w:color w:val="000000" w:themeColor="text1"/>
          <w:sz w:val="24"/>
          <w:szCs w:val="24"/>
        </w:rPr>
        <w:t>is insistent on taking a complementary therapy to</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help treat her symptoms. What is the MOST appropriate</w:t>
      </w:r>
      <w:r w:rsidR="009E19AF" w:rsidRPr="00077628">
        <w:rPr>
          <w:rFonts w:cs="Times New Roman"/>
          <w:color w:val="000000" w:themeColor="text1"/>
          <w:sz w:val="24"/>
          <w:szCs w:val="24"/>
        </w:rPr>
        <w:t xml:space="preserve"> </w:t>
      </w:r>
      <w:r w:rsidRPr="00077628">
        <w:rPr>
          <w:rFonts w:cs="Times New Roman"/>
          <w:color w:val="000000" w:themeColor="text1"/>
          <w:sz w:val="24"/>
          <w:szCs w:val="24"/>
        </w:rPr>
        <w:t xml:space="preserve">recommendation? </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 xml:space="preserve">a. </w:t>
      </w:r>
      <w:r w:rsidRPr="00077628">
        <w:rPr>
          <w:rFonts w:cs="Times New Roman"/>
          <w:i/>
          <w:iCs/>
          <w:color w:val="000000" w:themeColor="text1"/>
          <w:sz w:val="24"/>
          <w:szCs w:val="24"/>
        </w:rPr>
        <w:t xml:space="preserve">Echinacea purpurea </w:t>
      </w:r>
      <w:r w:rsidRPr="00077628">
        <w:rPr>
          <w:rFonts w:cs="Times New Roman"/>
          <w:color w:val="000000" w:themeColor="text1"/>
          <w:sz w:val="24"/>
          <w:szCs w:val="24"/>
        </w:rPr>
        <w:t>tincture—0.75 mL</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b. Fresh garlic—3 cloves</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c. Acidophilus probiotic—1 tablet daily</w:t>
      </w:r>
    </w:p>
    <w:p w:rsidR="00AA66A0" w:rsidRPr="00077628" w:rsidRDefault="00AA66A0" w:rsidP="009E19AF">
      <w:pPr>
        <w:autoSpaceDE w:val="0"/>
        <w:autoSpaceDN w:val="0"/>
        <w:adjustRightInd w:val="0"/>
        <w:spacing w:after="0" w:line="240" w:lineRule="auto"/>
        <w:ind w:left="720"/>
        <w:rPr>
          <w:rFonts w:cs="Times New Roman"/>
          <w:color w:val="000000" w:themeColor="text1"/>
          <w:sz w:val="24"/>
          <w:szCs w:val="24"/>
        </w:rPr>
      </w:pPr>
      <w:r w:rsidRPr="00077628">
        <w:rPr>
          <w:rFonts w:cs="Times New Roman"/>
          <w:color w:val="000000" w:themeColor="text1"/>
          <w:sz w:val="24"/>
          <w:szCs w:val="24"/>
        </w:rPr>
        <w:t>d. Vitamin C—1 g</w:t>
      </w: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AA66A0" w:rsidRPr="00077628" w:rsidRDefault="00AA66A0" w:rsidP="00AA66A0">
      <w:pPr>
        <w:autoSpaceDE w:val="0"/>
        <w:autoSpaceDN w:val="0"/>
        <w:adjustRightInd w:val="0"/>
        <w:spacing w:after="0" w:line="240" w:lineRule="auto"/>
        <w:rPr>
          <w:rFonts w:cs="Times New Roman"/>
          <w:color w:val="000000" w:themeColor="text1"/>
          <w:sz w:val="24"/>
          <w:szCs w:val="24"/>
        </w:rPr>
      </w:pPr>
    </w:p>
    <w:p w:rsidR="00C93687" w:rsidRPr="00077628" w:rsidRDefault="00C93687">
      <w:pPr>
        <w:rPr>
          <w:color w:val="000000" w:themeColor="text1"/>
        </w:rPr>
      </w:pPr>
    </w:p>
    <w:sectPr w:rsidR="00C93687" w:rsidRPr="00077628" w:rsidSect="00A6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Condensed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A66A0"/>
    <w:rsid w:val="00077628"/>
    <w:rsid w:val="00241FE3"/>
    <w:rsid w:val="004E3E7B"/>
    <w:rsid w:val="005F5C80"/>
    <w:rsid w:val="00676FB3"/>
    <w:rsid w:val="009E19AF"/>
    <w:rsid w:val="00A22B7F"/>
    <w:rsid w:val="00A61CA6"/>
    <w:rsid w:val="00AA66A0"/>
    <w:rsid w:val="00B557FF"/>
    <w:rsid w:val="00C93687"/>
    <w:rsid w:val="00DC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36EE-E456-499B-9BF3-55D9AC62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8</cp:revision>
  <dcterms:created xsi:type="dcterms:W3CDTF">2020-05-29T23:32:00Z</dcterms:created>
  <dcterms:modified xsi:type="dcterms:W3CDTF">2020-07-20T03:03:00Z</dcterms:modified>
</cp:coreProperties>
</file>