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6310" w14:textId="58F1F24E" w:rsidR="001E0B4A" w:rsidRDefault="00EB30C8" w:rsidP="00880110">
      <w:pPr>
        <w:spacing w:after="240"/>
        <w:jc w:val="center"/>
        <w:rPr>
          <w:rFonts w:ascii="Arial" w:hAnsi="Arial" w:cs="Arial"/>
          <w:b/>
          <w:bCs/>
        </w:rPr>
      </w:pPr>
      <w:r>
        <w:rPr>
          <w:rFonts w:ascii="Arial" w:hAnsi="Arial" w:cs="Arial"/>
          <w:b/>
          <w:bCs/>
        </w:rPr>
        <w:t xml:space="preserve">NU606 Week 7 </w:t>
      </w:r>
      <w:r w:rsidR="001E0B4A" w:rsidRPr="00880110">
        <w:rPr>
          <w:rFonts w:ascii="Arial" w:hAnsi="Arial" w:cs="Arial"/>
          <w:b/>
          <w:bCs/>
        </w:rPr>
        <w:t>Cardiovascular Case Study</w:t>
      </w:r>
    </w:p>
    <w:p w14:paraId="2D085113" w14:textId="77777777" w:rsidR="00BA18F0" w:rsidRDefault="00BA18F0" w:rsidP="00BA18F0">
      <w:pPr>
        <w:spacing w:before="240" w:after="240"/>
        <w:rPr>
          <w:rFonts w:ascii="Arial" w:hAnsi="Arial" w:cs="Arial"/>
          <w:b/>
          <w:bCs/>
        </w:rPr>
      </w:pPr>
      <w:r>
        <w:rPr>
          <w:rFonts w:ascii="Arial" w:hAnsi="Arial" w:cs="Arial"/>
          <w:b/>
          <w:bCs/>
        </w:rPr>
        <w:t>Part</w:t>
      </w:r>
      <w:r w:rsidRPr="00512FAE">
        <w:rPr>
          <w:rFonts w:ascii="Arial" w:hAnsi="Arial" w:cs="Arial"/>
          <w:b/>
          <w:bCs/>
        </w:rPr>
        <w:t xml:space="preserve"> 1</w:t>
      </w:r>
    </w:p>
    <w:p w14:paraId="0F0ED0A8" w14:textId="35DF0304" w:rsidR="00512FAE" w:rsidRPr="00BA18F0" w:rsidRDefault="00880110" w:rsidP="00880110">
      <w:pPr>
        <w:rPr>
          <w:rFonts w:ascii="Arial" w:hAnsi="Arial" w:cs="Arial"/>
          <w:b/>
          <w:bCs/>
        </w:rPr>
      </w:pPr>
      <w:r w:rsidRPr="00880110">
        <w:rPr>
          <w:rFonts w:ascii="Arial" w:hAnsi="Arial" w:cs="Arial"/>
        </w:rPr>
        <w:t>Ms. X, age 55 years, has been complaining of severe fatigue and “indigestion” on and off, but it seems to be getting worse over the past several hours. Her son is quite concerned and decides to take her to the emergency department. On arrival</w:t>
      </w:r>
      <w:r w:rsidR="00CC3558">
        <w:rPr>
          <w:rFonts w:ascii="Arial" w:hAnsi="Arial" w:cs="Arial"/>
        </w:rPr>
        <w:t>,</w:t>
      </w:r>
      <w:r w:rsidRPr="00880110">
        <w:rPr>
          <w:rFonts w:ascii="Arial" w:hAnsi="Arial" w:cs="Arial"/>
        </w:rPr>
        <w:t xml:space="preserve"> she appears very anxious, and her facial skin is cool and clammy; her blood pressure is 90/60, and the pulse is around 90, weak and irregular. She is given oxygen, an intravenous line is opened, and leads for ECG are attached. Blood is taken for determination of serum enzymes and electrolytes. Tentative diagnosis is myocardial infarction involving the left ventricle. Her son provides information that indicates Ms. X is a long-time smoker, has a stressful job as a high school teacher, is recently separated after 20 years of marriage, and is fearful of losing the family home. She has also seemed to be more fatigued</w:t>
      </w:r>
      <w:r w:rsidR="00CC3558">
        <w:rPr>
          <w:rFonts w:ascii="Arial" w:hAnsi="Arial" w:cs="Arial"/>
        </w:rPr>
        <w:t>,</w:t>
      </w:r>
      <w:r w:rsidRPr="00880110">
        <w:rPr>
          <w:rFonts w:ascii="Arial" w:hAnsi="Arial" w:cs="Arial"/>
        </w:rPr>
        <w:t xml:space="preserve"> and stopped going to the gym about 18 months ago. She has begun to rely on “fast foods” like pizza and fried chicken and cooks infrequently. Her father died of a heart attack at age 50. She ha</w:t>
      </w:r>
      <w:r w:rsidR="00CC3558">
        <w:rPr>
          <w:rFonts w:ascii="Arial" w:hAnsi="Arial" w:cs="Arial"/>
        </w:rPr>
        <w:t>s</w:t>
      </w:r>
      <w:r w:rsidRPr="00880110">
        <w:rPr>
          <w:rFonts w:ascii="Arial" w:hAnsi="Arial" w:cs="Arial"/>
        </w:rPr>
        <w:t xml:space="preserve"> also noticed more fatigue and intermittent leg pain when walking or climbing stairs at work. Generalized atherosclerosis is suspected.</w:t>
      </w:r>
    </w:p>
    <w:p w14:paraId="69406F0B" w14:textId="526CE47C" w:rsidR="00F73C0A" w:rsidRDefault="007B732D" w:rsidP="00880110">
      <w:pPr>
        <w:pStyle w:val="ListParagraph"/>
        <w:numPr>
          <w:ilvl w:val="0"/>
          <w:numId w:val="1"/>
        </w:numPr>
        <w:spacing w:before="240" w:after="240"/>
        <w:rPr>
          <w:rFonts w:ascii="Arial" w:hAnsi="Arial" w:cs="Arial"/>
        </w:rPr>
      </w:pPr>
      <w:r w:rsidRPr="00880110">
        <w:rPr>
          <w:rFonts w:ascii="Arial" w:hAnsi="Arial" w:cs="Arial"/>
        </w:rPr>
        <w:t>List the high-risk factors for atherosclerosis in this patient's history.</w:t>
      </w:r>
      <w:r w:rsidR="00F73C0A" w:rsidRPr="00880110">
        <w:rPr>
          <w:rFonts w:ascii="Arial" w:hAnsi="Arial" w:cs="Arial"/>
        </w:rPr>
        <w:t xml:space="preserve"> For each risk factor, identify whether that would be measured/reported subjectively, objectively, or both.</w:t>
      </w:r>
    </w:p>
    <w:tbl>
      <w:tblPr>
        <w:tblStyle w:val="TableGrid"/>
        <w:tblW w:w="0" w:type="auto"/>
        <w:tblInd w:w="360" w:type="dxa"/>
        <w:tblLook w:val="04A0" w:firstRow="1" w:lastRow="0" w:firstColumn="1" w:lastColumn="0" w:noHBand="0" w:noVBand="1"/>
      </w:tblPr>
      <w:tblGrid>
        <w:gridCol w:w="8990"/>
      </w:tblGrid>
      <w:tr w:rsidR="006F79F9" w14:paraId="1D7060D7" w14:textId="77777777" w:rsidTr="006F79F9">
        <w:tc>
          <w:tcPr>
            <w:tcW w:w="9350" w:type="dxa"/>
          </w:tcPr>
          <w:p w14:paraId="50C48007" w14:textId="649B8DBA" w:rsidR="00063363" w:rsidRDefault="00063363" w:rsidP="00063363">
            <w:pPr>
              <w:spacing w:before="240" w:after="240"/>
              <w:rPr>
                <w:rFonts w:ascii="Arial" w:hAnsi="Arial" w:cs="Arial"/>
              </w:rPr>
            </w:pPr>
          </w:p>
        </w:tc>
      </w:tr>
    </w:tbl>
    <w:p w14:paraId="59224FD4" w14:textId="22C236F6" w:rsidR="00581082" w:rsidRDefault="00581082" w:rsidP="00880110">
      <w:pPr>
        <w:pStyle w:val="ListParagraph"/>
        <w:numPr>
          <w:ilvl w:val="0"/>
          <w:numId w:val="1"/>
        </w:numPr>
        <w:spacing w:before="240" w:after="240"/>
        <w:rPr>
          <w:rFonts w:ascii="Arial" w:hAnsi="Arial" w:cs="Arial"/>
        </w:rPr>
      </w:pPr>
      <w:r w:rsidRPr="00880110">
        <w:rPr>
          <w:rFonts w:ascii="Arial" w:hAnsi="Arial" w:cs="Arial"/>
        </w:rPr>
        <w:t>Assuming Ms. X does</w:t>
      </w:r>
      <w:r w:rsidR="00CC3558">
        <w:rPr>
          <w:rFonts w:ascii="Arial" w:hAnsi="Arial" w:cs="Arial"/>
        </w:rPr>
        <w:t>,</w:t>
      </w:r>
      <w:r w:rsidRPr="00880110">
        <w:rPr>
          <w:rFonts w:ascii="Arial" w:hAnsi="Arial" w:cs="Arial"/>
        </w:rPr>
        <w:t xml:space="preserve"> indeed</w:t>
      </w:r>
      <w:r w:rsidR="00CC3558">
        <w:rPr>
          <w:rFonts w:ascii="Arial" w:hAnsi="Arial" w:cs="Arial"/>
        </w:rPr>
        <w:t>,</w:t>
      </w:r>
      <w:r w:rsidRPr="00880110">
        <w:rPr>
          <w:rFonts w:ascii="Arial" w:hAnsi="Arial" w:cs="Arial"/>
        </w:rPr>
        <w:t xml:space="preserve"> have atherosclerosis, how would this lead to the condition she is experiencing today? </w:t>
      </w:r>
    </w:p>
    <w:tbl>
      <w:tblPr>
        <w:tblStyle w:val="TableGrid"/>
        <w:tblW w:w="0" w:type="auto"/>
        <w:tblInd w:w="360" w:type="dxa"/>
        <w:tblLook w:val="04A0" w:firstRow="1" w:lastRow="0" w:firstColumn="1" w:lastColumn="0" w:noHBand="0" w:noVBand="1"/>
      </w:tblPr>
      <w:tblGrid>
        <w:gridCol w:w="8990"/>
      </w:tblGrid>
      <w:tr w:rsidR="006F79F9" w14:paraId="0E7A11D6" w14:textId="77777777" w:rsidTr="006F79F9">
        <w:tc>
          <w:tcPr>
            <w:tcW w:w="9350" w:type="dxa"/>
          </w:tcPr>
          <w:p w14:paraId="2246BAD4" w14:textId="6B650231" w:rsidR="006F79F9" w:rsidRDefault="006F79F9" w:rsidP="006F79F9">
            <w:pPr>
              <w:spacing w:before="240" w:after="240"/>
              <w:rPr>
                <w:rFonts w:ascii="Arial" w:hAnsi="Arial" w:cs="Arial"/>
              </w:rPr>
            </w:pPr>
          </w:p>
        </w:tc>
      </w:tr>
    </w:tbl>
    <w:p w14:paraId="4E5C5917" w14:textId="44CFC98F" w:rsidR="006F79F9" w:rsidRDefault="00581082" w:rsidP="006F79F9">
      <w:pPr>
        <w:pStyle w:val="ListParagraph"/>
        <w:numPr>
          <w:ilvl w:val="0"/>
          <w:numId w:val="1"/>
        </w:numPr>
        <w:spacing w:before="240" w:after="240"/>
        <w:rPr>
          <w:rFonts w:ascii="Arial" w:hAnsi="Arial" w:cs="Arial"/>
        </w:rPr>
      </w:pPr>
      <w:r w:rsidRPr="00880110">
        <w:rPr>
          <w:rFonts w:ascii="Arial" w:hAnsi="Arial" w:cs="Arial"/>
        </w:rPr>
        <w:t>What do you suspect Ms. X was experiencing when she reported “indigestion”? Was this true indigestion or related to her cardiac condition</w:t>
      </w:r>
      <w:r w:rsidR="009A0C0B" w:rsidRPr="00880110">
        <w:rPr>
          <w:rFonts w:ascii="Arial" w:hAnsi="Arial" w:cs="Arial"/>
        </w:rPr>
        <w:t>? Explain the pathophysiology behind this pain.</w:t>
      </w:r>
    </w:p>
    <w:tbl>
      <w:tblPr>
        <w:tblStyle w:val="TableGrid"/>
        <w:tblW w:w="0" w:type="auto"/>
        <w:tblInd w:w="360" w:type="dxa"/>
        <w:tblLook w:val="04A0" w:firstRow="1" w:lastRow="0" w:firstColumn="1" w:lastColumn="0" w:noHBand="0" w:noVBand="1"/>
      </w:tblPr>
      <w:tblGrid>
        <w:gridCol w:w="8990"/>
      </w:tblGrid>
      <w:tr w:rsidR="006F79F9" w14:paraId="3BAEA5FD" w14:textId="77777777" w:rsidTr="006F79F9">
        <w:tc>
          <w:tcPr>
            <w:tcW w:w="9350" w:type="dxa"/>
          </w:tcPr>
          <w:p w14:paraId="4D2C686B" w14:textId="77777777" w:rsidR="006F79F9" w:rsidRDefault="006F79F9" w:rsidP="006F79F9">
            <w:pPr>
              <w:spacing w:before="240" w:after="240"/>
              <w:rPr>
                <w:rFonts w:ascii="Arial" w:hAnsi="Arial" w:cs="Arial"/>
              </w:rPr>
            </w:pPr>
          </w:p>
        </w:tc>
      </w:tr>
    </w:tbl>
    <w:p w14:paraId="4B6D24BE" w14:textId="18AE5B57" w:rsidR="008A3055" w:rsidRDefault="00833887" w:rsidP="00880110">
      <w:pPr>
        <w:pStyle w:val="ListParagraph"/>
        <w:numPr>
          <w:ilvl w:val="0"/>
          <w:numId w:val="1"/>
        </w:numPr>
        <w:spacing w:before="240" w:after="240"/>
        <w:rPr>
          <w:rFonts w:ascii="Arial" w:hAnsi="Arial" w:cs="Arial"/>
        </w:rPr>
      </w:pPr>
      <w:r w:rsidRPr="00880110">
        <w:rPr>
          <w:rFonts w:ascii="Arial" w:hAnsi="Arial" w:cs="Arial"/>
        </w:rPr>
        <w:t xml:space="preserve">Think about the normal or typical presenting signs of </w:t>
      </w:r>
      <w:r w:rsidR="008A3055" w:rsidRPr="00880110">
        <w:rPr>
          <w:rFonts w:ascii="Arial" w:hAnsi="Arial" w:cs="Arial"/>
        </w:rPr>
        <w:t>m</w:t>
      </w:r>
      <w:r w:rsidRPr="00880110">
        <w:rPr>
          <w:rFonts w:ascii="Arial" w:hAnsi="Arial" w:cs="Arial"/>
        </w:rPr>
        <w:t xml:space="preserve">yocardial Infarction. </w:t>
      </w:r>
      <w:r w:rsidR="007B732D" w:rsidRPr="00880110">
        <w:rPr>
          <w:rFonts w:ascii="Arial" w:hAnsi="Arial" w:cs="Arial"/>
        </w:rPr>
        <w:t>What is atypical in Ms. X's symptoms? How does this affect treatment and prognosis?</w:t>
      </w:r>
    </w:p>
    <w:tbl>
      <w:tblPr>
        <w:tblStyle w:val="TableGrid"/>
        <w:tblW w:w="0" w:type="auto"/>
        <w:tblInd w:w="360" w:type="dxa"/>
        <w:tblLook w:val="04A0" w:firstRow="1" w:lastRow="0" w:firstColumn="1" w:lastColumn="0" w:noHBand="0" w:noVBand="1"/>
      </w:tblPr>
      <w:tblGrid>
        <w:gridCol w:w="8990"/>
      </w:tblGrid>
      <w:tr w:rsidR="006F79F9" w14:paraId="411BB923" w14:textId="77777777" w:rsidTr="006F79F9">
        <w:tc>
          <w:tcPr>
            <w:tcW w:w="9350" w:type="dxa"/>
          </w:tcPr>
          <w:p w14:paraId="7204E6EB" w14:textId="77777777" w:rsidR="006F79F9" w:rsidRDefault="006F79F9" w:rsidP="006F79F9">
            <w:pPr>
              <w:spacing w:before="240" w:after="240"/>
              <w:rPr>
                <w:rFonts w:ascii="Arial" w:hAnsi="Arial" w:cs="Arial"/>
              </w:rPr>
            </w:pPr>
          </w:p>
        </w:tc>
      </w:tr>
    </w:tbl>
    <w:p w14:paraId="6E76E4A8" w14:textId="73F2D49F" w:rsidR="006F79F9" w:rsidRPr="006F79F9" w:rsidRDefault="006F79F9" w:rsidP="006F79F9">
      <w:pPr>
        <w:pStyle w:val="ListParagraph"/>
        <w:numPr>
          <w:ilvl w:val="0"/>
          <w:numId w:val="1"/>
        </w:numPr>
        <w:spacing w:before="240" w:after="240"/>
        <w:rPr>
          <w:rFonts w:ascii="Arial" w:hAnsi="Arial" w:cs="Arial"/>
        </w:rPr>
      </w:pPr>
      <w:r w:rsidRPr="006F79F9">
        <w:rPr>
          <w:rFonts w:ascii="Arial" w:hAnsi="Arial" w:cs="Arial"/>
        </w:rPr>
        <w:lastRenderedPageBreak/>
        <w:t>What serum enzyme and electrolyte levels do you anticipate being checked in the ED. How are these levels related to the changes happening in Ms. X’s cardiovascular system?</w:t>
      </w:r>
    </w:p>
    <w:tbl>
      <w:tblPr>
        <w:tblStyle w:val="TableGrid"/>
        <w:tblW w:w="0" w:type="auto"/>
        <w:tblInd w:w="360" w:type="dxa"/>
        <w:tblLook w:val="04A0" w:firstRow="1" w:lastRow="0" w:firstColumn="1" w:lastColumn="0" w:noHBand="0" w:noVBand="1"/>
      </w:tblPr>
      <w:tblGrid>
        <w:gridCol w:w="8990"/>
      </w:tblGrid>
      <w:tr w:rsidR="006F79F9" w14:paraId="7A45A647" w14:textId="77777777" w:rsidTr="006F79F9">
        <w:tc>
          <w:tcPr>
            <w:tcW w:w="8990" w:type="dxa"/>
          </w:tcPr>
          <w:p w14:paraId="617FAE11" w14:textId="345A14EF" w:rsidR="006F79F9" w:rsidRDefault="006F79F9" w:rsidP="006F79F9">
            <w:pPr>
              <w:spacing w:before="240" w:after="240"/>
              <w:rPr>
                <w:rFonts w:ascii="Arial" w:hAnsi="Arial" w:cs="Arial"/>
              </w:rPr>
            </w:pPr>
          </w:p>
        </w:tc>
      </w:tr>
    </w:tbl>
    <w:p w14:paraId="2B13237A" w14:textId="77777777" w:rsidR="00512FAE" w:rsidRPr="00512FAE" w:rsidRDefault="00512FAE" w:rsidP="006F79F9">
      <w:pPr>
        <w:spacing w:before="240" w:after="240"/>
        <w:ind w:left="360"/>
        <w:rPr>
          <w:rFonts w:ascii="Arial" w:hAnsi="Arial" w:cs="Arial"/>
          <w:b/>
          <w:bCs/>
        </w:rPr>
      </w:pPr>
      <w:r w:rsidRPr="00512FAE">
        <w:rPr>
          <w:rFonts w:ascii="Arial" w:hAnsi="Arial" w:cs="Arial"/>
          <w:b/>
          <w:bCs/>
        </w:rPr>
        <w:t>Part 2</w:t>
      </w:r>
    </w:p>
    <w:p w14:paraId="71AD75A0" w14:textId="45D3C48F" w:rsidR="006F79F9" w:rsidRDefault="00966997" w:rsidP="006F79F9">
      <w:pPr>
        <w:spacing w:before="240" w:after="240"/>
        <w:ind w:left="360"/>
        <w:rPr>
          <w:rFonts w:ascii="Arial" w:hAnsi="Arial" w:cs="Arial"/>
        </w:rPr>
      </w:pPr>
      <w:r w:rsidRPr="006F79F9">
        <w:rPr>
          <w:rFonts w:ascii="Arial" w:hAnsi="Arial" w:cs="Arial"/>
        </w:rPr>
        <w:t xml:space="preserve">Since </w:t>
      </w:r>
      <w:r w:rsidR="00BA18F0" w:rsidRPr="00880110">
        <w:rPr>
          <w:rFonts w:ascii="Arial" w:hAnsi="Arial" w:cs="Arial"/>
        </w:rPr>
        <w:t>Ms. X</w:t>
      </w:r>
      <w:r w:rsidRPr="006F79F9">
        <w:rPr>
          <w:rFonts w:ascii="Arial" w:hAnsi="Arial" w:cs="Arial"/>
        </w:rPr>
        <w:t xml:space="preserve"> is now stable and you are waiting on labs, you review some</w:t>
      </w:r>
      <w:r w:rsidR="00CC3558">
        <w:rPr>
          <w:rFonts w:ascii="Arial" w:hAnsi="Arial" w:cs="Arial"/>
        </w:rPr>
        <w:t xml:space="preserve"> of</w:t>
      </w:r>
      <w:r w:rsidRPr="006F79F9">
        <w:rPr>
          <w:rFonts w:ascii="Arial" w:hAnsi="Arial" w:cs="Arial"/>
        </w:rPr>
        <w:t xml:space="preserve"> her medical records. At her last several office visits with her PCP, her blood pressure was noted to be 145/90, 138/96, 150/94, and 142/96. She is not taking any medications for blood pressure at this time.</w:t>
      </w:r>
    </w:p>
    <w:p w14:paraId="6A950AF6" w14:textId="682871E5" w:rsidR="006F79F9" w:rsidRDefault="00254B63" w:rsidP="006F79F9">
      <w:pPr>
        <w:pStyle w:val="ListParagraph"/>
        <w:numPr>
          <w:ilvl w:val="0"/>
          <w:numId w:val="1"/>
        </w:numPr>
        <w:spacing w:before="240" w:after="240"/>
        <w:rPr>
          <w:rFonts w:ascii="Arial" w:hAnsi="Arial" w:cs="Arial"/>
        </w:rPr>
      </w:pPr>
      <w:r w:rsidRPr="006F79F9">
        <w:rPr>
          <w:rFonts w:ascii="Arial" w:hAnsi="Arial" w:cs="Arial"/>
        </w:rPr>
        <w:t>Do you think Ms. X has essential hypertension? Evaluate her blood pressure readings and use them to support your position.</w:t>
      </w:r>
    </w:p>
    <w:tbl>
      <w:tblPr>
        <w:tblStyle w:val="TableGrid"/>
        <w:tblW w:w="0" w:type="auto"/>
        <w:tblInd w:w="360" w:type="dxa"/>
        <w:tblLook w:val="04A0" w:firstRow="1" w:lastRow="0" w:firstColumn="1" w:lastColumn="0" w:noHBand="0" w:noVBand="1"/>
      </w:tblPr>
      <w:tblGrid>
        <w:gridCol w:w="8990"/>
      </w:tblGrid>
      <w:tr w:rsidR="006F79F9" w14:paraId="75DDA13E" w14:textId="77777777" w:rsidTr="006F79F9">
        <w:tc>
          <w:tcPr>
            <w:tcW w:w="9350" w:type="dxa"/>
          </w:tcPr>
          <w:p w14:paraId="15263576" w14:textId="77777777" w:rsidR="006F79F9" w:rsidRDefault="006F79F9" w:rsidP="006F79F9">
            <w:pPr>
              <w:spacing w:before="240" w:after="240"/>
              <w:rPr>
                <w:rFonts w:ascii="Arial" w:hAnsi="Arial" w:cs="Arial"/>
              </w:rPr>
            </w:pPr>
          </w:p>
        </w:tc>
      </w:tr>
    </w:tbl>
    <w:p w14:paraId="1B7DFD0C" w14:textId="527FBC43" w:rsidR="00254B63" w:rsidRDefault="00254B63" w:rsidP="006F79F9">
      <w:pPr>
        <w:pStyle w:val="ListParagraph"/>
        <w:numPr>
          <w:ilvl w:val="0"/>
          <w:numId w:val="1"/>
        </w:numPr>
        <w:spacing w:before="240" w:after="240"/>
        <w:rPr>
          <w:rFonts w:ascii="Arial" w:hAnsi="Arial" w:cs="Arial"/>
        </w:rPr>
      </w:pPr>
      <w:r w:rsidRPr="006F79F9">
        <w:rPr>
          <w:rFonts w:ascii="Arial" w:hAnsi="Arial" w:cs="Arial"/>
        </w:rPr>
        <w:t>Describe the pathophysiology of essential hypertension.</w:t>
      </w:r>
    </w:p>
    <w:tbl>
      <w:tblPr>
        <w:tblStyle w:val="TableGrid"/>
        <w:tblW w:w="0" w:type="auto"/>
        <w:tblInd w:w="360" w:type="dxa"/>
        <w:tblLook w:val="04A0" w:firstRow="1" w:lastRow="0" w:firstColumn="1" w:lastColumn="0" w:noHBand="0" w:noVBand="1"/>
      </w:tblPr>
      <w:tblGrid>
        <w:gridCol w:w="8990"/>
      </w:tblGrid>
      <w:tr w:rsidR="006F79F9" w14:paraId="531DAE75" w14:textId="77777777" w:rsidTr="006F79F9">
        <w:tc>
          <w:tcPr>
            <w:tcW w:w="9350" w:type="dxa"/>
          </w:tcPr>
          <w:p w14:paraId="71332BA1" w14:textId="77777777" w:rsidR="006F79F9" w:rsidRDefault="006F79F9" w:rsidP="006F79F9">
            <w:pPr>
              <w:spacing w:before="240" w:after="240"/>
              <w:rPr>
                <w:rFonts w:ascii="Arial" w:hAnsi="Arial" w:cs="Arial"/>
              </w:rPr>
            </w:pPr>
          </w:p>
        </w:tc>
      </w:tr>
    </w:tbl>
    <w:p w14:paraId="6F286973" w14:textId="726946E8" w:rsidR="006F79F9" w:rsidRDefault="00254B63" w:rsidP="006F79F9">
      <w:pPr>
        <w:pStyle w:val="ListParagraph"/>
        <w:numPr>
          <w:ilvl w:val="0"/>
          <w:numId w:val="1"/>
        </w:numPr>
        <w:spacing w:before="240" w:after="240"/>
        <w:rPr>
          <w:rFonts w:ascii="Arial" w:hAnsi="Arial" w:cs="Arial"/>
        </w:rPr>
      </w:pPr>
      <w:r w:rsidRPr="006F79F9">
        <w:rPr>
          <w:rFonts w:ascii="Arial" w:hAnsi="Arial" w:cs="Arial"/>
        </w:rPr>
        <w:t xml:space="preserve">Identify and describe </w:t>
      </w:r>
      <w:r w:rsidR="00CC3558">
        <w:rPr>
          <w:rFonts w:ascii="Arial" w:hAnsi="Arial" w:cs="Arial"/>
        </w:rPr>
        <w:t>two</w:t>
      </w:r>
      <w:r w:rsidR="00CC3558" w:rsidRPr="006F79F9">
        <w:rPr>
          <w:rFonts w:ascii="Arial" w:hAnsi="Arial" w:cs="Arial"/>
        </w:rPr>
        <w:t xml:space="preserve"> </w:t>
      </w:r>
      <w:r w:rsidRPr="006F79F9">
        <w:rPr>
          <w:rFonts w:ascii="Arial" w:hAnsi="Arial" w:cs="Arial"/>
        </w:rPr>
        <w:t>possible problems associated with prolonged</w:t>
      </w:r>
      <w:r w:rsidR="00C00981" w:rsidRPr="006F79F9">
        <w:rPr>
          <w:rFonts w:ascii="Arial" w:hAnsi="Arial" w:cs="Arial"/>
        </w:rPr>
        <w:t xml:space="preserve"> </w:t>
      </w:r>
      <w:r w:rsidRPr="006F79F9">
        <w:rPr>
          <w:rFonts w:ascii="Arial" w:hAnsi="Arial" w:cs="Arial"/>
        </w:rPr>
        <w:t xml:space="preserve">high diastolic pressure. </w:t>
      </w:r>
    </w:p>
    <w:tbl>
      <w:tblPr>
        <w:tblStyle w:val="TableGrid"/>
        <w:tblW w:w="0" w:type="auto"/>
        <w:tblInd w:w="360" w:type="dxa"/>
        <w:tblLook w:val="04A0" w:firstRow="1" w:lastRow="0" w:firstColumn="1" w:lastColumn="0" w:noHBand="0" w:noVBand="1"/>
      </w:tblPr>
      <w:tblGrid>
        <w:gridCol w:w="8990"/>
      </w:tblGrid>
      <w:tr w:rsidR="006F79F9" w14:paraId="6EC0326E" w14:textId="77777777" w:rsidTr="006F79F9">
        <w:tc>
          <w:tcPr>
            <w:tcW w:w="8990" w:type="dxa"/>
          </w:tcPr>
          <w:p w14:paraId="4684C682" w14:textId="77777777" w:rsidR="006F79F9" w:rsidRDefault="006F79F9" w:rsidP="006F79F9">
            <w:pPr>
              <w:spacing w:before="240" w:after="240"/>
              <w:rPr>
                <w:rFonts w:ascii="Arial" w:hAnsi="Arial" w:cs="Arial"/>
              </w:rPr>
            </w:pPr>
          </w:p>
        </w:tc>
      </w:tr>
    </w:tbl>
    <w:p w14:paraId="346C5F07" w14:textId="77777777" w:rsidR="00512FAE" w:rsidRPr="00512FAE" w:rsidRDefault="00512FAE" w:rsidP="006F79F9">
      <w:pPr>
        <w:spacing w:before="240" w:after="240"/>
        <w:ind w:left="360"/>
        <w:rPr>
          <w:rFonts w:ascii="Arial" w:hAnsi="Arial" w:cs="Arial"/>
          <w:b/>
          <w:bCs/>
        </w:rPr>
      </w:pPr>
      <w:r w:rsidRPr="00512FAE">
        <w:rPr>
          <w:rFonts w:ascii="Arial" w:hAnsi="Arial" w:cs="Arial"/>
          <w:b/>
          <w:bCs/>
        </w:rPr>
        <w:t>Part 3</w:t>
      </w:r>
    </w:p>
    <w:p w14:paraId="758478DD" w14:textId="568377D9" w:rsidR="006F79F9" w:rsidRPr="006F79F9" w:rsidRDefault="006F79F9" w:rsidP="006F79F9">
      <w:pPr>
        <w:spacing w:before="240" w:after="240"/>
        <w:ind w:left="360"/>
        <w:rPr>
          <w:rFonts w:ascii="Arial" w:hAnsi="Arial" w:cs="Arial"/>
        </w:rPr>
      </w:pPr>
      <w:r w:rsidRPr="006F79F9">
        <w:rPr>
          <w:rFonts w:ascii="Arial" w:hAnsi="Arial" w:cs="Arial"/>
        </w:rPr>
        <w:t>After some diagnostics, it is determined that Ms. X has a large infarct in the anterior left ventricle</w:t>
      </w:r>
      <w:r w:rsidR="00EB64A4">
        <w:rPr>
          <w:rFonts w:ascii="Arial" w:hAnsi="Arial" w:cs="Arial"/>
        </w:rPr>
        <w:t>; she</w:t>
      </w:r>
      <w:r w:rsidRPr="006F79F9">
        <w:rPr>
          <w:rFonts w:ascii="Arial" w:hAnsi="Arial" w:cs="Arial"/>
        </w:rPr>
        <w:t xml:space="preserve"> continues to be monitored on telemetry.</w:t>
      </w:r>
    </w:p>
    <w:p w14:paraId="3208EA34" w14:textId="1B0D88B0" w:rsidR="00512FAE" w:rsidRDefault="006F79F9" w:rsidP="006F79F9">
      <w:pPr>
        <w:pStyle w:val="ListParagraph"/>
        <w:numPr>
          <w:ilvl w:val="0"/>
          <w:numId w:val="1"/>
        </w:numPr>
        <w:spacing w:before="240" w:after="240"/>
        <w:rPr>
          <w:rFonts w:ascii="Arial" w:hAnsi="Arial" w:cs="Arial"/>
        </w:rPr>
      </w:pPr>
      <w:r w:rsidRPr="00880110">
        <w:rPr>
          <w:rFonts w:ascii="Arial" w:hAnsi="Arial" w:cs="Arial"/>
        </w:rPr>
        <w:t xml:space="preserve"> </w:t>
      </w:r>
      <w:r w:rsidR="008E64A5" w:rsidRPr="00880110">
        <w:rPr>
          <w:rFonts w:ascii="Arial" w:hAnsi="Arial" w:cs="Arial"/>
        </w:rPr>
        <w:t xml:space="preserve">What ECG changes would you expect to support left ventricular </w:t>
      </w:r>
      <w:r w:rsidR="00866F58" w:rsidRPr="00880110">
        <w:rPr>
          <w:rFonts w:ascii="Arial" w:hAnsi="Arial" w:cs="Arial"/>
        </w:rPr>
        <w:t>involvement and infarction?</w:t>
      </w:r>
    </w:p>
    <w:tbl>
      <w:tblPr>
        <w:tblStyle w:val="TableGrid"/>
        <w:tblW w:w="0" w:type="auto"/>
        <w:tblInd w:w="360" w:type="dxa"/>
        <w:tblLook w:val="04A0" w:firstRow="1" w:lastRow="0" w:firstColumn="1" w:lastColumn="0" w:noHBand="0" w:noVBand="1"/>
      </w:tblPr>
      <w:tblGrid>
        <w:gridCol w:w="8990"/>
      </w:tblGrid>
      <w:tr w:rsidR="00512FAE" w14:paraId="3D3E5232" w14:textId="77777777" w:rsidTr="00512FAE">
        <w:tc>
          <w:tcPr>
            <w:tcW w:w="9350" w:type="dxa"/>
          </w:tcPr>
          <w:p w14:paraId="3483BEDF" w14:textId="77777777" w:rsidR="00512FAE" w:rsidRDefault="00512FAE" w:rsidP="00512FAE">
            <w:pPr>
              <w:spacing w:before="240" w:after="240"/>
              <w:rPr>
                <w:rFonts w:ascii="Arial" w:hAnsi="Arial" w:cs="Arial"/>
              </w:rPr>
            </w:pPr>
          </w:p>
        </w:tc>
      </w:tr>
    </w:tbl>
    <w:p w14:paraId="3FA4B857" w14:textId="0C99B121" w:rsidR="006F79F9" w:rsidRDefault="007B732D" w:rsidP="006F79F9">
      <w:pPr>
        <w:pStyle w:val="ListParagraph"/>
        <w:numPr>
          <w:ilvl w:val="0"/>
          <w:numId w:val="1"/>
        </w:numPr>
        <w:spacing w:before="240" w:after="240"/>
        <w:rPr>
          <w:rFonts w:ascii="Arial" w:hAnsi="Arial" w:cs="Arial"/>
        </w:rPr>
      </w:pPr>
      <w:r w:rsidRPr="00880110">
        <w:rPr>
          <w:rFonts w:ascii="Arial" w:hAnsi="Arial" w:cs="Arial"/>
        </w:rPr>
        <w:t xml:space="preserve">Ms. X is showing increasing PVCs on the ECG. </w:t>
      </w:r>
      <w:r w:rsidR="00866F58" w:rsidRPr="00880110">
        <w:rPr>
          <w:rFonts w:ascii="Arial" w:hAnsi="Arial" w:cs="Arial"/>
        </w:rPr>
        <w:t xml:space="preserve">What is causing these and what can happen </w:t>
      </w:r>
      <w:r w:rsidRPr="00880110">
        <w:rPr>
          <w:rFonts w:ascii="Arial" w:hAnsi="Arial" w:cs="Arial"/>
        </w:rPr>
        <w:t>if these continue to increase in frequency.</w:t>
      </w:r>
    </w:p>
    <w:tbl>
      <w:tblPr>
        <w:tblStyle w:val="TableGrid"/>
        <w:tblW w:w="0" w:type="auto"/>
        <w:tblInd w:w="360" w:type="dxa"/>
        <w:tblLook w:val="04A0" w:firstRow="1" w:lastRow="0" w:firstColumn="1" w:lastColumn="0" w:noHBand="0" w:noVBand="1"/>
      </w:tblPr>
      <w:tblGrid>
        <w:gridCol w:w="8990"/>
      </w:tblGrid>
      <w:tr w:rsidR="006F79F9" w14:paraId="22848AEB" w14:textId="77777777" w:rsidTr="006F79F9">
        <w:tc>
          <w:tcPr>
            <w:tcW w:w="9350" w:type="dxa"/>
          </w:tcPr>
          <w:p w14:paraId="1264079B" w14:textId="77777777" w:rsidR="006F79F9" w:rsidRDefault="006F79F9" w:rsidP="006F79F9">
            <w:pPr>
              <w:spacing w:before="240" w:after="240"/>
              <w:rPr>
                <w:rFonts w:ascii="Arial" w:hAnsi="Arial" w:cs="Arial"/>
              </w:rPr>
            </w:pPr>
          </w:p>
        </w:tc>
      </w:tr>
    </w:tbl>
    <w:p w14:paraId="0038791F" w14:textId="564DAB93" w:rsidR="006F79F9" w:rsidRDefault="006F79F9" w:rsidP="006F79F9">
      <w:pPr>
        <w:pStyle w:val="ListParagraph"/>
        <w:numPr>
          <w:ilvl w:val="0"/>
          <w:numId w:val="1"/>
        </w:numPr>
        <w:spacing w:before="240" w:after="240"/>
        <w:rPr>
          <w:rFonts w:ascii="Arial" w:hAnsi="Arial" w:cs="Arial"/>
        </w:rPr>
      </w:pPr>
      <w:r w:rsidRPr="00880110">
        <w:rPr>
          <w:rFonts w:ascii="Arial" w:hAnsi="Arial" w:cs="Arial"/>
        </w:rPr>
        <w:t xml:space="preserve"> </w:t>
      </w:r>
      <w:r w:rsidR="007B732D" w:rsidRPr="00880110">
        <w:rPr>
          <w:rFonts w:ascii="Arial" w:hAnsi="Arial" w:cs="Arial"/>
        </w:rPr>
        <w:t xml:space="preserve">Ms. X is preparing to go home with her </w:t>
      </w:r>
      <w:r w:rsidR="00C00981" w:rsidRPr="00880110">
        <w:rPr>
          <w:rFonts w:ascii="Arial" w:hAnsi="Arial" w:cs="Arial"/>
        </w:rPr>
        <w:t>son</w:t>
      </w:r>
      <w:r w:rsidR="00CC3558">
        <w:rPr>
          <w:rFonts w:ascii="Arial" w:hAnsi="Arial" w:cs="Arial"/>
        </w:rPr>
        <w:t>. Write</w:t>
      </w:r>
      <w:r w:rsidR="00140375" w:rsidRPr="00880110">
        <w:rPr>
          <w:rFonts w:ascii="Arial" w:hAnsi="Arial" w:cs="Arial"/>
        </w:rPr>
        <w:t xml:space="preserve"> her discharge instructions.</w:t>
      </w:r>
    </w:p>
    <w:tbl>
      <w:tblPr>
        <w:tblStyle w:val="TableGrid"/>
        <w:tblW w:w="0" w:type="auto"/>
        <w:tblInd w:w="355" w:type="dxa"/>
        <w:tblLook w:val="04A0" w:firstRow="1" w:lastRow="0" w:firstColumn="1" w:lastColumn="0" w:noHBand="0" w:noVBand="1"/>
      </w:tblPr>
      <w:tblGrid>
        <w:gridCol w:w="8995"/>
      </w:tblGrid>
      <w:tr w:rsidR="006F79F9" w14:paraId="1EB4B19D" w14:textId="77777777" w:rsidTr="00512FAE">
        <w:tc>
          <w:tcPr>
            <w:tcW w:w="8995" w:type="dxa"/>
          </w:tcPr>
          <w:p w14:paraId="45F68E0F" w14:textId="77777777" w:rsidR="006F79F9" w:rsidRDefault="006F79F9" w:rsidP="006F79F9">
            <w:pPr>
              <w:pStyle w:val="ListParagraph"/>
              <w:spacing w:before="240" w:after="240"/>
              <w:ind w:left="0"/>
              <w:rPr>
                <w:rFonts w:ascii="Arial" w:hAnsi="Arial" w:cs="Arial"/>
              </w:rPr>
            </w:pPr>
          </w:p>
        </w:tc>
      </w:tr>
    </w:tbl>
    <w:p w14:paraId="572CFAA0" w14:textId="7CBC0A6E" w:rsidR="00C00981" w:rsidRDefault="006F79F9" w:rsidP="006F79F9">
      <w:pPr>
        <w:pStyle w:val="ListParagraph"/>
        <w:numPr>
          <w:ilvl w:val="0"/>
          <w:numId w:val="1"/>
        </w:numPr>
        <w:spacing w:before="240" w:after="240"/>
        <w:rPr>
          <w:rFonts w:ascii="Arial" w:hAnsi="Arial" w:cs="Arial"/>
        </w:rPr>
      </w:pPr>
      <w:r w:rsidRPr="00880110">
        <w:rPr>
          <w:rFonts w:ascii="Arial" w:hAnsi="Arial" w:cs="Arial"/>
        </w:rPr>
        <w:t xml:space="preserve"> </w:t>
      </w:r>
      <w:r w:rsidR="007B732D" w:rsidRPr="00880110">
        <w:rPr>
          <w:rFonts w:ascii="Arial" w:hAnsi="Arial" w:cs="Arial"/>
        </w:rPr>
        <w:t xml:space="preserve">What </w:t>
      </w:r>
      <w:r w:rsidR="00C00981" w:rsidRPr="00880110">
        <w:rPr>
          <w:rFonts w:ascii="Arial" w:hAnsi="Arial" w:cs="Arial"/>
        </w:rPr>
        <w:t xml:space="preserve">lifestyle </w:t>
      </w:r>
      <w:r w:rsidR="007B732D" w:rsidRPr="00880110">
        <w:rPr>
          <w:rFonts w:ascii="Arial" w:hAnsi="Arial" w:cs="Arial"/>
        </w:rPr>
        <w:t xml:space="preserve">measures should be included </w:t>
      </w:r>
      <w:r w:rsidR="00140375" w:rsidRPr="00880110">
        <w:rPr>
          <w:rFonts w:ascii="Arial" w:hAnsi="Arial" w:cs="Arial"/>
        </w:rPr>
        <w:t>to prevent a recurrent cardiac event</w:t>
      </w:r>
      <w:r w:rsidR="007B732D" w:rsidRPr="00880110">
        <w:rPr>
          <w:rFonts w:ascii="Arial" w:hAnsi="Arial" w:cs="Arial"/>
        </w:rPr>
        <w:t>?</w:t>
      </w:r>
    </w:p>
    <w:tbl>
      <w:tblPr>
        <w:tblStyle w:val="TableGrid"/>
        <w:tblW w:w="0" w:type="auto"/>
        <w:tblInd w:w="360" w:type="dxa"/>
        <w:tblLook w:val="04A0" w:firstRow="1" w:lastRow="0" w:firstColumn="1" w:lastColumn="0" w:noHBand="0" w:noVBand="1"/>
      </w:tblPr>
      <w:tblGrid>
        <w:gridCol w:w="8990"/>
      </w:tblGrid>
      <w:tr w:rsidR="006F79F9" w14:paraId="0EB47AAC" w14:textId="77777777" w:rsidTr="006F79F9">
        <w:tc>
          <w:tcPr>
            <w:tcW w:w="9350" w:type="dxa"/>
          </w:tcPr>
          <w:p w14:paraId="2DD991A0" w14:textId="77777777" w:rsidR="006F79F9" w:rsidRDefault="006F79F9" w:rsidP="006F79F9">
            <w:pPr>
              <w:spacing w:before="240" w:after="240"/>
              <w:rPr>
                <w:rFonts w:ascii="Arial" w:hAnsi="Arial" w:cs="Arial"/>
              </w:rPr>
            </w:pPr>
          </w:p>
        </w:tc>
      </w:tr>
    </w:tbl>
    <w:p w14:paraId="210E434D" w14:textId="54E90A9B" w:rsidR="006F79F9" w:rsidRDefault="00C00981" w:rsidP="006F79F9">
      <w:pPr>
        <w:pStyle w:val="ListParagraph"/>
        <w:numPr>
          <w:ilvl w:val="0"/>
          <w:numId w:val="1"/>
        </w:numPr>
        <w:spacing w:before="240" w:after="240"/>
        <w:rPr>
          <w:rFonts w:ascii="Arial" w:hAnsi="Arial" w:cs="Arial"/>
        </w:rPr>
      </w:pPr>
      <w:r w:rsidRPr="00880110">
        <w:rPr>
          <w:rFonts w:ascii="Arial" w:hAnsi="Arial" w:cs="Arial"/>
        </w:rPr>
        <w:t>It is deter</w:t>
      </w:r>
      <w:r w:rsidR="00537D0E" w:rsidRPr="00880110">
        <w:rPr>
          <w:rFonts w:ascii="Arial" w:hAnsi="Arial" w:cs="Arial"/>
        </w:rPr>
        <w:t>mined by the team that she should be started on an antihypertensive agent</w:t>
      </w:r>
      <w:r w:rsidR="00CC3558">
        <w:rPr>
          <w:rFonts w:ascii="Arial" w:hAnsi="Arial" w:cs="Arial"/>
        </w:rPr>
        <w:t>,</w:t>
      </w:r>
      <w:r w:rsidR="00537D0E" w:rsidRPr="00880110">
        <w:rPr>
          <w:rFonts w:ascii="Arial" w:hAnsi="Arial" w:cs="Arial"/>
        </w:rPr>
        <w:t xml:space="preserve"> as her blood pressures have remained elevated during her admission. Identify two medications helpful in treating </w:t>
      </w:r>
      <w:r w:rsidR="00E02310" w:rsidRPr="00880110">
        <w:rPr>
          <w:rFonts w:ascii="Arial" w:hAnsi="Arial" w:cs="Arial"/>
        </w:rPr>
        <w:t>hypertension and</w:t>
      </w:r>
      <w:r w:rsidR="00537D0E" w:rsidRPr="00880110">
        <w:rPr>
          <w:rFonts w:ascii="Arial" w:hAnsi="Arial" w:cs="Arial"/>
        </w:rPr>
        <w:t xml:space="preserve"> describe their actions.</w:t>
      </w:r>
    </w:p>
    <w:tbl>
      <w:tblPr>
        <w:tblStyle w:val="TableGrid"/>
        <w:tblW w:w="0" w:type="auto"/>
        <w:tblInd w:w="355" w:type="dxa"/>
        <w:tblLook w:val="04A0" w:firstRow="1" w:lastRow="0" w:firstColumn="1" w:lastColumn="0" w:noHBand="0" w:noVBand="1"/>
      </w:tblPr>
      <w:tblGrid>
        <w:gridCol w:w="8995"/>
      </w:tblGrid>
      <w:tr w:rsidR="006F79F9" w14:paraId="0AF443B2" w14:textId="77777777" w:rsidTr="00512FAE">
        <w:tc>
          <w:tcPr>
            <w:tcW w:w="8995" w:type="dxa"/>
          </w:tcPr>
          <w:p w14:paraId="39F8702D" w14:textId="77777777" w:rsidR="006F79F9" w:rsidRPr="00512FAE" w:rsidRDefault="006F79F9" w:rsidP="00512FAE">
            <w:pPr>
              <w:spacing w:before="240" w:after="240"/>
              <w:rPr>
                <w:rFonts w:ascii="Arial" w:hAnsi="Arial" w:cs="Arial"/>
              </w:rPr>
            </w:pPr>
          </w:p>
        </w:tc>
      </w:tr>
    </w:tbl>
    <w:p w14:paraId="41E1D2A2" w14:textId="77777777" w:rsidR="00512FAE" w:rsidRPr="00512FAE" w:rsidRDefault="00512FAE" w:rsidP="006F79F9">
      <w:pPr>
        <w:spacing w:before="240" w:after="240"/>
        <w:ind w:left="360"/>
        <w:rPr>
          <w:rFonts w:ascii="Arial" w:hAnsi="Arial" w:cs="Arial"/>
          <w:b/>
          <w:bCs/>
        </w:rPr>
      </w:pPr>
      <w:r w:rsidRPr="00512FAE">
        <w:rPr>
          <w:rFonts w:ascii="Arial" w:hAnsi="Arial" w:cs="Arial"/>
          <w:b/>
          <w:bCs/>
        </w:rPr>
        <w:t>Part 4</w:t>
      </w:r>
    </w:p>
    <w:p w14:paraId="1BBA1B89" w14:textId="57AB4047" w:rsidR="006F79F9" w:rsidRDefault="00966997" w:rsidP="006F79F9">
      <w:pPr>
        <w:spacing w:before="240" w:after="240"/>
        <w:ind w:left="360"/>
        <w:rPr>
          <w:rFonts w:ascii="Arial" w:hAnsi="Arial" w:cs="Arial"/>
        </w:rPr>
      </w:pPr>
      <w:r w:rsidRPr="006F79F9">
        <w:rPr>
          <w:rFonts w:ascii="Arial" w:hAnsi="Arial" w:cs="Arial"/>
        </w:rPr>
        <w:t>Unfortunately, Ms. X's condition becomes less stable</w:t>
      </w:r>
      <w:r w:rsidR="00CC3558">
        <w:rPr>
          <w:rFonts w:ascii="Arial" w:hAnsi="Arial" w:cs="Arial"/>
        </w:rPr>
        <w:t>,</w:t>
      </w:r>
      <w:r w:rsidRPr="006F79F9">
        <w:rPr>
          <w:rFonts w:ascii="Arial" w:hAnsi="Arial" w:cs="Arial"/>
        </w:rPr>
        <w:t xml:space="preserve"> and she is unable to go home. Several days later, she is found unconscious on the floor of her</w:t>
      </w:r>
      <w:r w:rsidR="00C076AA">
        <w:rPr>
          <w:rFonts w:ascii="Arial" w:hAnsi="Arial" w:cs="Arial"/>
        </w:rPr>
        <w:t xml:space="preserve"> hospital room</w:t>
      </w:r>
      <w:r w:rsidRPr="006F79F9">
        <w:rPr>
          <w:rFonts w:ascii="Arial" w:hAnsi="Arial" w:cs="Arial"/>
        </w:rPr>
        <w:t xml:space="preserve"> bathroom. Her pulse is weak and elevated, and her skin is moist with pallor evident. Her BP is 50 systolic. A diagnosis of cardiogenic shock is made, and resuscitation efforts are started.</w:t>
      </w:r>
      <w:bookmarkStart w:id="0" w:name="_GoBack"/>
      <w:bookmarkEnd w:id="0"/>
    </w:p>
    <w:p w14:paraId="4E934AD9" w14:textId="72A8B147" w:rsidR="00512FAE" w:rsidRDefault="00FB3E46" w:rsidP="00512FAE">
      <w:pPr>
        <w:pStyle w:val="ListParagraph"/>
        <w:numPr>
          <w:ilvl w:val="0"/>
          <w:numId w:val="1"/>
        </w:numPr>
        <w:spacing w:before="240" w:after="240"/>
        <w:rPr>
          <w:rFonts w:ascii="Arial" w:hAnsi="Arial" w:cs="Arial"/>
        </w:rPr>
      </w:pPr>
      <w:r w:rsidRPr="00512FAE">
        <w:rPr>
          <w:rFonts w:ascii="Arial" w:hAnsi="Arial" w:cs="Arial"/>
        </w:rPr>
        <w:t>Wh</w:t>
      </w:r>
      <w:r w:rsidR="002778D9" w:rsidRPr="00512FAE">
        <w:rPr>
          <w:rFonts w:ascii="Arial" w:hAnsi="Arial" w:cs="Arial"/>
        </w:rPr>
        <w:t xml:space="preserve">at signs and symptoms </w:t>
      </w:r>
      <w:r w:rsidR="00CC3558">
        <w:rPr>
          <w:rFonts w:ascii="Arial" w:hAnsi="Arial" w:cs="Arial"/>
        </w:rPr>
        <w:t>is</w:t>
      </w:r>
      <w:r w:rsidR="00CC3558" w:rsidRPr="00512FAE">
        <w:rPr>
          <w:rFonts w:ascii="Arial" w:hAnsi="Arial" w:cs="Arial"/>
        </w:rPr>
        <w:t xml:space="preserve"> </w:t>
      </w:r>
      <w:r w:rsidR="002778D9" w:rsidRPr="00512FAE">
        <w:rPr>
          <w:rFonts w:ascii="Arial" w:hAnsi="Arial" w:cs="Arial"/>
        </w:rPr>
        <w:t>Ms. X exhibiting that support cardiogenic shock? Label each as subjective (symptom) or objective (sign).</w:t>
      </w:r>
    </w:p>
    <w:tbl>
      <w:tblPr>
        <w:tblStyle w:val="TableGrid"/>
        <w:tblW w:w="0" w:type="auto"/>
        <w:tblInd w:w="360" w:type="dxa"/>
        <w:tblLook w:val="04A0" w:firstRow="1" w:lastRow="0" w:firstColumn="1" w:lastColumn="0" w:noHBand="0" w:noVBand="1"/>
      </w:tblPr>
      <w:tblGrid>
        <w:gridCol w:w="8990"/>
      </w:tblGrid>
      <w:tr w:rsidR="00512FAE" w14:paraId="77887601" w14:textId="77777777" w:rsidTr="00512FAE">
        <w:tc>
          <w:tcPr>
            <w:tcW w:w="9350" w:type="dxa"/>
          </w:tcPr>
          <w:p w14:paraId="1C43FE88" w14:textId="3FE79FF5" w:rsidR="00512FAE" w:rsidRDefault="00512FAE" w:rsidP="00512FAE">
            <w:pPr>
              <w:spacing w:before="240" w:after="240"/>
              <w:rPr>
                <w:rFonts w:ascii="Arial" w:hAnsi="Arial" w:cs="Arial"/>
              </w:rPr>
            </w:pPr>
          </w:p>
        </w:tc>
      </w:tr>
    </w:tbl>
    <w:p w14:paraId="51FDD209" w14:textId="4923F2F5" w:rsidR="006F79F9" w:rsidRDefault="007B732D" w:rsidP="00512FAE">
      <w:pPr>
        <w:pStyle w:val="ListParagraph"/>
        <w:numPr>
          <w:ilvl w:val="0"/>
          <w:numId w:val="1"/>
        </w:numPr>
        <w:spacing w:before="240" w:after="240"/>
        <w:rPr>
          <w:rFonts w:ascii="Arial" w:hAnsi="Arial" w:cs="Arial"/>
        </w:rPr>
      </w:pPr>
      <w:r w:rsidRPr="00512FAE">
        <w:rPr>
          <w:rFonts w:ascii="Arial" w:hAnsi="Arial" w:cs="Arial"/>
        </w:rPr>
        <w:t xml:space="preserve">Describe </w:t>
      </w:r>
      <w:r w:rsidR="00BC6CDC" w:rsidRPr="00512FAE">
        <w:rPr>
          <w:rFonts w:ascii="Arial" w:hAnsi="Arial" w:cs="Arial"/>
        </w:rPr>
        <w:t>the pathophysiology of cardiogenic shock</w:t>
      </w:r>
      <w:r w:rsidR="00866BC8" w:rsidRPr="00512FAE">
        <w:rPr>
          <w:rFonts w:ascii="Arial" w:hAnsi="Arial" w:cs="Arial"/>
        </w:rPr>
        <w:t xml:space="preserve"> </w:t>
      </w:r>
      <w:r w:rsidR="00BC6CDC" w:rsidRPr="00512FAE">
        <w:rPr>
          <w:rFonts w:ascii="Arial" w:hAnsi="Arial" w:cs="Arial"/>
        </w:rPr>
        <w:t xml:space="preserve">and </w:t>
      </w:r>
      <w:r w:rsidRPr="00512FAE">
        <w:rPr>
          <w:rFonts w:ascii="Arial" w:hAnsi="Arial" w:cs="Arial"/>
        </w:rPr>
        <w:t>the effects of cardiogenic shock on the organs of the body.</w:t>
      </w:r>
    </w:p>
    <w:tbl>
      <w:tblPr>
        <w:tblStyle w:val="TableGrid"/>
        <w:tblW w:w="0" w:type="auto"/>
        <w:tblInd w:w="360" w:type="dxa"/>
        <w:tblLook w:val="04A0" w:firstRow="1" w:lastRow="0" w:firstColumn="1" w:lastColumn="0" w:noHBand="0" w:noVBand="1"/>
      </w:tblPr>
      <w:tblGrid>
        <w:gridCol w:w="8990"/>
      </w:tblGrid>
      <w:tr w:rsidR="00512FAE" w14:paraId="33F73664" w14:textId="77777777" w:rsidTr="00512FAE">
        <w:tc>
          <w:tcPr>
            <w:tcW w:w="9350" w:type="dxa"/>
          </w:tcPr>
          <w:p w14:paraId="4CA368C5" w14:textId="77777777" w:rsidR="00512FAE" w:rsidRDefault="00512FAE" w:rsidP="00512FAE">
            <w:pPr>
              <w:spacing w:before="240" w:after="240"/>
              <w:rPr>
                <w:rFonts w:ascii="Arial" w:hAnsi="Arial" w:cs="Arial"/>
              </w:rPr>
            </w:pPr>
          </w:p>
        </w:tc>
      </w:tr>
    </w:tbl>
    <w:p w14:paraId="032C7EBE" w14:textId="77777777" w:rsidR="00512FAE" w:rsidRPr="00512FAE" w:rsidRDefault="00512FAE" w:rsidP="00512FAE">
      <w:pPr>
        <w:spacing w:before="240" w:after="240"/>
        <w:ind w:left="360"/>
        <w:rPr>
          <w:rFonts w:ascii="Arial" w:hAnsi="Arial" w:cs="Arial"/>
        </w:rPr>
      </w:pPr>
    </w:p>
    <w:sectPr w:rsidR="00512FAE" w:rsidRPr="00512FAE" w:rsidSect="00D869B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7EB5" w16cex:dateUtc="2020-08-25T18: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C97"/>
    <w:multiLevelType w:val="hybridMultilevel"/>
    <w:tmpl w:val="73A4E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36C42"/>
    <w:multiLevelType w:val="hybridMultilevel"/>
    <w:tmpl w:val="E6AE4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25734"/>
    <w:multiLevelType w:val="hybridMultilevel"/>
    <w:tmpl w:val="5A9E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1C2E"/>
    <w:multiLevelType w:val="hybridMultilevel"/>
    <w:tmpl w:val="8A405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F1CB8"/>
    <w:multiLevelType w:val="hybridMultilevel"/>
    <w:tmpl w:val="D496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07B4A"/>
    <w:multiLevelType w:val="hybridMultilevel"/>
    <w:tmpl w:val="3380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D532A"/>
    <w:multiLevelType w:val="hybridMultilevel"/>
    <w:tmpl w:val="0756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52F56"/>
    <w:multiLevelType w:val="hybridMultilevel"/>
    <w:tmpl w:val="408C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2D"/>
    <w:rsid w:val="00035F14"/>
    <w:rsid w:val="00063363"/>
    <w:rsid w:val="00140375"/>
    <w:rsid w:val="001A67F7"/>
    <w:rsid w:val="001E0B4A"/>
    <w:rsid w:val="00254B63"/>
    <w:rsid w:val="002778D9"/>
    <w:rsid w:val="00306250"/>
    <w:rsid w:val="003767E4"/>
    <w:rsid w:val="00512FAE"/>
    <w:rsid w:val="00537D0E"/>
    <w:rsid w:val="005462ED"/>
    <w:rsid w:val="00581082"/>
    <w:rsid w:val="00595788"/>
    <w:rsid w:val="006226F4"/>
    <w:rsid w:val="006D4B55"/>
    <w:rsid w:val="006F79F9"/>
    <w:rsid w:val="007B732D"/>
    <w:rsid w:val="007D2FD9"/>
    <w:rsid w:val="007D3DCB"/>
    <w:rsid w:val="00833887"/>
    <w:rsid w:val="00866BC8"/>
    <w:rsid w:val="00866F58"/>
    <w:rsid w:val="00880110"/>
    <w:rsid w:val="008A3055"/>
    <w:rsid w:val="008E64A5"/>
    <w:rsid w:val="00966997"/>
    <w:rsid w:val="009A0C0B"/>
    <w:rsid w:val="00A512DF"/>
    <w:rsid w:val="00B16CE6"/>
    <w:rsid w:val="00BA18F0"/>
    <w:rsid w:val="00BC6CDC"/>
    <w:rsid w:val="00C00981"/>
    <w:rsid w:val="00C05179"/>
    <w:rsid w:val="00C076AA"/>
    <w:rsid w:val="00CC3558"/>
    <w:rsid w:val="00D56039"/>
    <w:rsid w:val="00D869B3"/>
    <w:rsid w:val="00E02310"/>
    <w:rsid w:val="00E66E32"/>
    <w:rsid w:val="00E712BE"/>
    <w:rsid w:val="00EB30C8"/>
    <w:rsid w:val="00EB4789"/>
    <w:rsid w:val="00EB64A4"/>
    <w:rsid w:val="00ED0C86"/>
    <w:rsid w:val="00F73C0A"/>
    <w:rsid w:val="00FB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7175"/>
  <w15:chartTrackingRefBased/>
  <w15:docId w15:val="{0481D1C4-672E-F543-9CBD-FFF2EFEA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num">
    <w:name w:val="b1num"/>
    <w:basedOn w:val="Normal"/>
    <w:rsid w:val="007B732D"/>
    <w:pPr>
      <w:spacing w:before="100" w:beforeAutospacing="1" w:after="100" w:afterAutospacing="1"/>
    </w:pPr>
    <w:rPr>
      <w:rFonts w:ascii="Times New Roman" w:eastAsia="Times New Roman" w:hAnsi="Times New Roman" w:cs="Times New Roman"/>
    </w:rPr>
  </w:style>
  <w:style w:type="paragraph" w:customStyle="1" w:styleId="b1title">
    <w:name w:val="b1title"/>
    <w:basedOn w:val="Normal"/>
    <w:rsid w:val="007B732D"/>
    <w:pPr>
      <w:spacing w:before="100" w:beforeAutospacing="1" w:after="100" w:afterAutospacing="1"/>
    </w:pPr>
    <w:rPr>
      <w:rFonts w:ascii="Times New Roman" w:eastAsia="Times New Roman" w:hAnsi="Times New Roman" w:cs="Times New Roman"/>
    </w:rPr>
  </w:style>
  <w:style w:type="paragraph" w:customStyle="1" w:styleId="b1textfl">
    <w:name w:val="b1textfl"/>
    <w:basedOn w:val="Normal"/>
    <w:rsid w:val="007B732D"/>
    <w:pPr>
      <w:spacing w:before="100" w:beforeAutospacing="1" w:after="100" w:afterAutospacing="1"/>
    </w:pPr>
    <w:rPr>
      <w:rFonts w:ascii="Times New Roman" w:eastAsia="Times New Roman" w:hAnsi="Times New Roman" w:cs="Times New Roman"/>
    </w:rPr>
  </w:style>
  <w:style w:type="paragraph" w:customStyle="1" w:styleId="b1numlist">
    <w:name w:val="b1numlist"/>
    <w:basedOn w:val="Normal"/>
    <w:rsid w:val="007B732D"/>
    <w:pPr>
      <w:spacing w:before="100" w:beforeAutospacing="1" w:after="100" w:afterAutospacing="1"/>
    </w:pPr>
    <w:rPr>
      <w:rFonts w:ascii="Times New Roman" w:eastAsia="Times New Roman" w:hAnsi="Times New Roman" w:cs="Times New Roman"/>
    </w:rPr>
  </w:style>
  <w:style w:type="paragraph" w:customStyle="1" w:styleId="b1text">
    <w:name w:val="b1text"/>
    <w:basedOn w:val="Normal"/>
    <w:rsid w:val="007B732D"/>
    <w:pPr>
      <w:spacing w:before="100" w:beforeAutospacing="1" w:after="100" w:afterAutospacing="1"/>
    </w:pPr>
    <w:rPr>
      <w:rFonts w:ascii="Times New Roman" w:eastAsia="Times New Roman" w:hAnsi="Times New Roman" w:cs="Times New Roman"/>
    </w:rPr>
  </w:style>
  <w:style w:type="paragraph" w:customStyle="1" w:styleId="b1numlista">
    <w:name w:val="b1numlista"/>
    <w:basedOn w:val="Normal"/>
    <w:rsid w:val="007B73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2310"/>
    <w:pPr>
      <w:ind w:left="720"/>
      <w:contextualSpacing/>
    </w:pPr>
  </w:style>
  <w:style w:type="table" w:styleId="TableGrid">
    <w:name w:val="Table Grid"/>
    <w:basedOn w:val="TableNormal"/>
    <w:uiPriority w:val="39"/>
    <w:rsid w:val="0088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7"/>
    <w:rPr>
      <w:rFonts w:ascii="Segoe UI" w:hAnsi="Segoe UI" w:cs="Segoe UI"/>
      <w:sz w:val="18"/>
      <w:szCs w:val="18"/>
    </w:rPr>
  </w:style>
  <w:style w:type="character" w:styleId="CommentReference">
    <w:name w:val="annotation reference"/>
    <w:basedOn w:val="DefaultParagraphFont"/>
    <w:uiPriority w:val="99"/>
    <w:semiHidden/>
    <w:unhideWhenUsed/>
    <w:rsid w:val="00CC3558"/>
    <w:rPr>
      <w:sz w:val="16"/>
      <w:szCs w:val="16"/>
    </w:rPr>
  </w:style>
  <w:style w:type="paragraph" w:styleId="CommentText">
    <w:name w:val="annotation text"/>
    <w:basedOn w:val="Normal"/>
    <w:link w:val="CommentTextChar"/>
    <w:uiPriority w:val="99"/>
    <w:semiHidden/>
    <w:unhideWhenUsed/>
    <w:rsid w:val="00CC3558"/>
    <w:rPr>
      <w:sz w:val="20"/>
      <w:szCs w:val="20"/>
    </w:rPr>
  </w:style>
  <w:style w:type="character" w:customStyle="1" w:styleId="CommentTextChar">
    <w:name w:val="Comment Text Char"/>
    <w:basedOn w:val="DefaultParagraphFont"/>
    <w:link w:val="CommentText"/>
    <w:uiPriority w:val="99"/>
    <w:semiHidden/>
    <w:rsid w:val="00CC3558"/>
    <w:rPr>
      <w:sz w:val="20"/>
      <w:szCs w:val="20"/>
    </w:rPr>
  </w:style>
  <w:style w:type="paragraph" w:styleId="CommentSubject">
    <w:name w:val="annotation subject"/>
    <w:basedOn w:val="CommentText"/>
    <w:next w:val="CommentText"/>
    <w:link w:val="CommentSubjectChar"/>
    <w:uiPriority w:val="99"/>
    <w:semiHidden/>
    <w:unhideWhenUsed/>
    <w:rsid w:val="00CC3558"/>
    <w:rPr>
      <w:b/>
      <w:bCs/>
    </w:rPr>
  </w:style>
  <w:style w:type="character" w:customStyle="1" w:styleId="CommentSubjectChar">
    <w:name w:val="Comment Subject Char"/>
    <w:basedOn w:val="CommentTextChar"/>
    <w:link w:val="CommentSubject"/>
    <w:uiPriority w:val="99"/>
    <w:semiHidden/>
    <w:rsid w:val="00CC3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00542">
      <w:bodyDiv w:val="1"/>
      <w:marLeft w:val="0"/>
      <w:marRight w:val="0"/>
      <w:marTop w:val="0"/>
      <w:marBottom w:val="0"/>
      <w:divBdr>
        <w:top w:val="none" w:sz="0" w:space="0" w:color="auto"/>
        <w:left w:val="none" w:sz="0" w:space="0" w:color="auto"/>
        <w:bottom w:val="none" w:sz="0" w:space="0" w:color="auto"/>
        <w:right w:val="none" w:sz="0" w:space="0" w:color="auto"/>
      </w:divBdr>
      <w:divsChild>
        <w:div w:id="1638341453">
          <w:marLeft w:val="0"/>
          <w:marRight w:val="0"/>
          <w:marTop w:val="240"/>
          <w:marBottom w:val="240"/>
          <w:divBdr>
            <w:top w:val="none" w:sz="0" w:space="0" w:color="auto"/>
            <w:left w:val="none" w:sz="0" w:space="0" w:color="auto"/>
            <w:bottom w:val="none" w:sz="0" w:space="0" w:color="auto"/>
            <w:right w:val="none" w:sz="0" w:space="0" w:color="auto"/>
          </w:divBdr>
          <w:divsChild>
            <w:div w:id="1573664099">
              <w:marLeft w:val="0"/>
              <w:marRight w:val="0"/>
              <w:marTop w:val="0"/>
              <w:marBottom w:val="0"/>
              <w:divBdr>
                <w:top w:val="none" w:sz="0" w:space="0" w:color="auto"/>
                <w:left w:val="none" w:sz="0" w:space="0" w:color="auto"/>
                <w:bottom w:val="none" w:sz="0" w:space="0" w:color="auto"/>
                <w:right w:val="none" w:sz="0" w:space="0" w:color="auto"/>
              </w:divBdr>
            </w:div>
            <w:div w:id="1083842255">
              <w:marLeft w:val="0"/>
              <w:marRight w:val="0"/>
              <w:marTop w:val="0"/>
              <w:marBottom w:val="0"/>
              <w:divBdr>
                <w:top w:val="none" w:sz="0" w:space="0" w:color="auto"/>
                <w:left w:val="none" w:sz="0" w:space="0" w:color="auto"/>
                <w:bottom w:val="none" w:sz="0" w:space="0" w:color="auto"/>
                <w:right w:val="none" w:sz="0" w:space="0" w:color="auto"/>
              </w:divBdr>
            </w:div>
            <w:div w:id="1911381945">
              <w:marLeft w:val="0"/>
              <w:marRight w:val="0"/>
              <w:marTop w:val="0"/>
              <w:marBottom w:val="0"/>
              <w:divBdr>
                <w:top w:val="none" w:sz="0" w:space="0" w:color="auto"/>
                <w:left w:val="none" w:sz="0" w:space="0" w:color="auto"/>
                <w:bottom w:val="none" w:sz="0" w:space="0" w:color="auto"/>
                <w:right w:val="none" w:sz="0" w:space="0" w:color="auto"/>
              </w:divBdr>
            </w:div>
          </w:divsChild>
        </w:div>
        <w:div w:id="983656586">
          <w:marLeft w:val="0"/>
          <w:marRight w:val="0"/>
          <w:marTop w:val="240"/>
          <w:marBottom w:val="240"/>
          <w:divBdr>
            <w:top w:val="none" w:sz="0" w:space="0" w:color="auto"/>
            <w:left w:val="none" w:sz="0" w:space="0" w:color="auto"/>
            <w:bottom w:val="none" w:sz="0" w:space="0" w:color="auto"/>
            <w:right w:val="none" w:sz="0" w:space="0" w:color="auto"/>
          </w:divBdr>
          <w:divsChild>
            <w:div w:id="14726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27">
      <w:bodyDiv w:val="1"/>
      <w:marLeft w:val="0"/>
      <w:marRight w:val="0"/>
      <w:marTop w:val="0"/>
      <w:marBottom w:val="0"/>
      <w:divBdr>
        <w:top w:val="none" w:sz="0" w:space="0" w:color="auto"/>
        <w:left w:val="none" w:sz="0" w:space="0" w:color="auto"/>
        <w:bottom w:val="none" w:sz="0" w:space="0" w:color="auto"/>
        <w:right w:val="none" w:sz="0" w:space="0" w:color="auto"/>
      </w:divBdr>
      <w:divsChild>
        <w:div w:id="582615172">
          <w:marLeft w:val="0"/>
          <w:marRight w:val="0"/>
          <w:marTop w:val="0"/>
          <w:marBottom w:val="0"/>
          <w:divBdr>
            <w:top w:val="none" w:sz="0" w:space="0" w:color="auto"/>
            <w:left w:val="none" w:sz="0" w:space="0" w:color="auto"/>
            <w:bottom w:val="none" w:sz="0" w:space="0" w:color="auto"/>
            <w:right w:val="none" w:sz="0" w:space="0" w:color="auto"/>
          </w:divBdr>
          <w:divsChild>
            <w:div w:id="1665663621">
              <w:marLeft w:val="0"/>
              <w:marRight w:val="0"/>
              <w:marTop w:val="0"/>
              <w:marBottom w:val="0"/>
              <w:divBdr>
                <w:top w:val="none" w:sz="0" w:space="0" w:color="auto"/>
                <w:left w:val="none" w:sz="0" w:space="0" w:color="auto"/>
                <w:bottom w:val="none" w:sz="0" w:space="0" w:color="auto"/>
                <w:right w:val="none" w:sz="0" w:space="0" w:color="auto"/>
              </w:divBdr>
              <w:divsChild>
                <w:div w:id="1893347304">
                  <w:marLeft w:val="0"/>
                  <w:marRight w:val="0"/>
                  <w:marTop w:val="0"/>
                  <w:marBottom w:val="0"/>
                  <w:divBdr>
                    <w:top w:val="none" w:sz="0" w:space="0" w:color="auto"/>
                    <w:left w:val="none" w:sz="0" w:space="0" w:color="auto"/>
                    <w:bottom w:val="none" w:sz="0" w:space="0" w:color="auto"/>
                    <w:right w:val="none" w:sz="0" w:space="0" w:color="auto"/>
                  </w:divBdr>
                  <w:divsChild>
                    <w:div w:id="62459814">
                      <w:marLeft w:val="0"/>
                      <w:marRight w:val="0"/>
                      <w:marTop w:val="0"/>
                      <w:marBottom w:val="0"/>
                      <w:divBdr>
                        <w:top w:val="none" w:sz="0" w:space="0" w:color="auto"/>
                        <w:left w:val="none" w:sz="0" w:space="0" w:color="auto"/>
                        <w:bottom w:val="none" w:sz="0" w:space="0" w:color="auto"/>
                        <w:right w:val="none" w:sz="0" w:space="0" w:color="auto"/>
                      </w:divBdr>
                      <w:divsChild>
                        <w:div w:id="7969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8892">
          <w:marLeft w:val="0"/>
          <w:marRight w:val="0"/>
          <w:marTop w:val="0"/>
          <w:marBottom w:val="0"/>
          <w:divBdr>
            <w:top w:val="none" w:sz="0" w:space="0" w:color="auto"/>
            <w:left w:val="none" w:sz="0" w:space="0" w:color="auto"/>
            <w:bottom w:val="none" w:sz="0" w:space="0" w:color="auto"/>
            <w:right w:val="none" w:sz="0" w:space="0" w:color="auto"/>
          </w:divBdr>
          <w:divsChild>
            <w:div w:id="1535387624">
              <w:marLeft w:val="0"/>
              <w:marRight w:val="0"/>
              <w:marTop w:val="0"/>
              <w:marBottom w:val="0"/>
              <w:divBdr>
                <w:top w:val="none" w:sz="0" w:space="0" w:color="auto"/>
                <w:left w:val="none" w:sz="0" w:space="0" w:color="auto"/>
                <w:bottom w:val="none" w:sz="0" w:space="0" w:color="auto"/>
                <w:right w:val="none" w:sz="0" w:space="0" w:color="auto"/>
              </w:divBdr>
            </w:div>
            <w:div w:id="1272085224">
              <w:marLeft w:val="0"/>
              <w:marRight w:val="0"/>
              <w:marTop w:val="0"/>
              <w:marBottom w:val="0"/>
              <w:divBdr>
                <w:top w:val="none" w:sz="0" w:space="0" w:color="auto"/>
                <w:left w:val="none" w:sz="0" w:space="0" w:color="auto"/>
                <w:bottom w:val="none" w:sz="0" w:space="0" w:color="auto"/>
                <w:right w:val="none" w:sz="0" w:space="0" w:color="auto"/>
              </w:divBdr>
              <w:divsChild>
                <w:div w:id="2098091316">
                  <w:marLeft w:val="0"/>
                  <w:marRight w:val="0"/>
                  <w:marTop w:val="0"/>
                  <w:marBottom w:val="0"/>
                  <w:divBdr>
                    <w:top w:val="none" w:sz="0" w:space="0" w:color="auto"/>
                    <w:left w:val="none" w:sz="0" w:space="0" w:color="auto"/>
                    <w:bottom w:val="none" w:sz="0" w:space="0" w:color="auto"/>
                    <w:right w:val="none" w:sz="0" w:space="0" w:color="auto"/>
                  </w:divBdr>
                  <w:divsChild>
                    <w:div w:id="1444812798">
                      <w:marLeft w:val="0"/>
                      <w:marRight w:val="0"/>
                      <w:marTop w:val="0"/>
                      <w:marBottom w:val="0"/>
                      <w:divBdr>
                        <w:top w:val="none" w:sz="0" w:space="0" w:color="auto"/>
                        <w:left w:val="none" w:sz="0" w:space="0" w:color="auto"/>
                        <w:bottom w:val="none" w:sz="0" w:space="0" w:color="auto"/>
                        <w:right w:val="none" w:sz="0" w:space="0" w:color="auto"/>
                      </w:divBdr>
                      <w:divsChild>
                        <w:div w:id="2027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C221-8D99-46D6-B513-EC181087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41B3E-D23D-440D-A8C3-811519CD7A13}">
  <ds:schemaRefs>
    <ds:schemaRef ds:uri="http://schemas.microsoft.com/sharepoint/v3/contenttype/forms"/>
  </ds:schemaRefs>
</ds:datastoreItem>
</file>

<file path=customXml/itemProps3.xml><?xml version="1.0" encoding="utf-8"?>
<ds:datastoreItem xmlns:ds="http://schemas.openxmlformats.org/officeDocument/2006/customXml" ds:itemID="{99B76E56-AE18-40D3-8CF7-37FFBC050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44120-4B03-47CC-A92C-D6310E04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NU606 Week 7 Cardiovascular Case Study</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Week 7 Cardiovascular Case Study</dc:title>
  <dc:subject/>
  <dc:creator>Marlo Schepers</dc:creator>
  <cp:keywords/>
  <dc:description/>
  <cp:lastModifiedBy>Stanley, Gerald</cp:lastModifiedBy>
  <cp:revision>3</cp:revision>
  <dcterms:created xsi:type="dcterms:W3CDTF">2020-08-27T19:11:00Z</dcterms:created>
  <dcterms:modified xsi:type="dcterms:W3CDTF">2020-08-27T21:41:00Z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