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BDA4" w14:textId="77777777" w:rsidR="00AB1ECB" w:rsidRPr="00612F88" w:rsidRDefault="00AB1ECB" w:rsidP="00612F88">
      <w:pPr>
        <w:pStyle w:val="Heading1"/>
      </w:pPr>
      <w:bookmarkStart w:id="0" w:name="_GoBack"/>
      <w:r w:rsidRPr="00612F88">
        <w:t>Pender's Health Promotion Model</w:t>
      </w:r>
    </w:p>
    <w:bookmarkEnd w:id="0"/>
    <w:p w14:paraId="2F521DDD" w14:textId="3C62DE15" w:rsidR="00AB1ECB" w:rsidRPr="00612F88" w:rsidRDefault="00AB1ECB" w:rsidP="00AB1ECB">
      <w:pPr>
        <w:rPr>
          <w:rFonts w:ascii="Arial" w:hAnsi="Arial" w:cs="Arial"/>
        </w:rPr>
      </w:pPr>
      <w:r w:rsidRPr="00612F88">
        <w:rPr>
          <w:rFonts w:ascii="Arial" w:hAnsi="Arial" w:cs="Arial"/>
        </w:rPr>
        <w:t xml:space="preserve">(Relating to person engaging in health promoting behavior) </w:t>
      </w:r>
    </w:p>
    <w:p w14:paraId="34F85702" w14:textId="6C7677E9" w:rsidR="00AB1ECB" w:rsidRPr="00612F88" w:rsidRDefault="00AB1ECB" w:rsidP="00612F88">
      <w:pPr>
        <w:pStyle w:val="Heading2"/>
      </w:pPr>
      <w:r w:rsidRPr="00612F88">
        <w:t>Purpose</w:t>
      </w:r>
    </w:p>
    <w:p w14:paraId="39D33436" w14:textId="0FD23A13" w:rsidR="00AB1ECB" w:rsidRPr="00612F88" w:rsidRDefault="00AB1ECB" w:rsidP="00612F88">
      <w:pPr>
        <w:rPr>
          <w:rFonts w:ascii="Arial" w:hAnsi="Arial" w:cs="Arial"/>
        </w:rPr>
      </w:pPr>
      <w:r w:rsidRPr="00612F88">
        <w:rPr>
          <w:rFonts w:ascii="Arial" w:hAnsi="Arial" w:cs="Arial"/>
        </w:rPr>
        <w:t xml:space="preserve">Pender's Health Promotion Model identifies behavioral perspectives or factors that relate to whether people will engage in health promoting behavior. The goal is for a person to engage in positive health outcomes resulting in </w:t>
      </w:r>
      <w:r w:rsidR="005F03AC" w:rsidRPr="00612F88">
        <w:rPr>
          <w:rFonts w:ascii="Arial" w:hAnsi="Arial" w:cs="Arial"/>
        </w:rPr>
        <w:t xml:space="preserve">personal </w:t>
      </w:r>
      <w:r w:rsidRPr="00612F88">
        <w:rPr>
          <w:rFonts w:ascii="Arial" w:hAnsi="Arial" w:cs="Arial"/>
        </w:rPr>
        <w:t>optimal health.</w:t>
      </w:r>
    </w:p>
    <w:p w14:paraId="2DC8FA67" w14:textId="0F0AA427" w:rsidR="00AB1ECB" w:rsidRPr="00612F88" w:rsidRDefault="00AB1ECB" w:rsidP="00612F88">
      <w:pPr>
        <w:pStyle w:val="Heading2"/>
      </w:pPr>
      <w:r w:rsidRPr="00612F88">
        <w:t>Three Important Factors</w:t>
      </w:r>
    </w:p>
    <w:p w14:paraId="123B0216" w14:textId="77777777" w:rsidR="00AB1ECB" w:rsidRPr="00612F88" w:rsidRDefault="00AB1ECB" w:rsidP="00AB1E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Individual Characteristics and Experiences</w:t>
      </w:r>
    </w:p>
    <w:p w14:paraId="7CCBB019" w14:textId="264816F4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Prior related behaviors</w:t>
      </w:r>
    </w:p>
    <w:p w14:paraId="2D2FB26F" w14:textId="36A55D9E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Personal factors provide baseline experiences (i.e., biological, psychological, and sociocultural)</w:t>
      </w:r>
    </w:p>
    <w:p w14:paraId="19DD0FD6" w14:textId="77777777" w:rsidR="00AB1ECB" w:rsidRPr="00612F88" w:rsidRDefault="00AB1ECB" w:rsidP="00AB1EC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Example (biological): Given two people have trained in the same manner over the years and they are healthy, it is usually easier for a 25 year old man to run a marathon than a 58 year old man.</w:t>
      </w:r>
    </w:p>
    <w:p w14:paraId="50B55178" w14:textId="01053B1D" w:rsidR="00AB1ECB" w:rsidRPr="00612F88" w:rsidRDefault="00AB1ECB" w:rsidP="00AB1E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Behavior-Specific Cognitions and Affect</w:t>
      </w:r>
    </w:p>
    <w:p w14:paraId="5703426F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Perceived benefits of action.</w:t>
      </w:r>
    </w:p>
    <w:p w14:paraId="33186DFF" w14:textId="77777777" w:rsidR="00AB1ECB" w:rsidRPr="00612F88" w:rsidRDefault="00AB1ECB" w:rsidP="00AB1EC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Extrinsic and intrinsic rewards.</w:t>
      </w:r>
    </w:p>
    <w:p w14:paraId="4B40A907" w14:textId="77777777" w:rsidR="00AB1ECB" w:rsidRPr="00612F88" w:rsidRDefault="00AB1ECB" w:rsidP="00AB1EC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Example: If I do a 5 minute meditation, I think I will be calmer and more alert.</w:t>
      </w:r>
    </w:p>
    <w:p w14:paraId="0AA13FC6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Perceived barriers of action.</w:t>
      </w:r>
    </w:p>
    <w:p w14:paraId="67183451" w14:textId="77777777" w:rsidR="00AB1ECB" w:rsidRPr="00612F88" w:rsidRDefault="00AB1ECB" w:rsidP="00AB1EC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 xml:space="preserve"> Example: Supermarkets with fruit are not in my neighborhood, and fruit is too costly.</w:t>
      </w:r>
    </w:p>
    <w:p w14:paraId="269BF9C5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Perceived self-efficacy.</w:t>
      </w:r>
    </w:p>
    <w:p w14:paraId="48C9B516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Activity-related affect.</w:t>
      </w:r>
    </w:p>
    <w:p w14:paraId="7D34E182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Interpersonal influences (e.g., Family, peers and providers): Norms, support and models.</w:t>
      </w:r>
    </w:p>
    <w:p w14:paraId="70BC343B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Situational influences. Options demand characteristics and aesthetics.</w:t>
      </w:r>
    </w:p>
    <w:p w14:paraId="7F2CACF2" w14:textId="77777777" w:rsidR="00AB1ECB" w:rsidRPr="00612F88" w:rsidRDefault="00AB1ECB" w:rsidP="00AB1E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 xml:space="preserve">Behavioral Outcome </w:t>
      </w:r>
    </w:p>
    <w:p w14:paraId="6FF3C74F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Immediate competing demands (low outcome) and preferences (high outcome).</w:t>
      </w:r>
    </w:p>
    <w:p w14:paraId="7632043A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Commitment to a plan of action.</w:t>
      </w:r>
    </w:p>
    <w:p w14:paraId="77D91FE0" w14:textId="77777777" w:rsidR="00AB1ECB" w:rsidRPr="00612F88" w:rsidRDefault="00AB1ECB" w:rsidP="00AB1E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Health promotion behavior.</w:t>
      </w:r>
    </w:p>
    <w:p w14:paraId="5FA8C97C" w14:textId="77777777" w:rsidR="009F7F49" w:rsidRPr="00612F88" w:rsidRDefault="00AB1ECB" w:rsidP="004554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12F88">
        <w:rPr>
          <w:rFonts w:ascii="Arial" w:hAnsi="Arial" w:cs="Arial"/>
        </w:rPr>
        <w:t>Example: An 89 year old man with diabetes may feel it is too late to change his eating patterns.</w:t>
      </w:r>
    </w:p>
    <w:sectPr w:rsidR="009F7F49" w:rsidRPr="00612F88" w:rsidSect="0003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BBA"/>
    <w:multiLevelType w:val="hybridMultilevel"/>
    <w:tmpl w:val="FDF0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B"/>
    <w:rsid w:val="00030D6F"/>
    <w:rsid w:val="0045540D"/>
    <w:rsid w:val="005F03AC"/>
    <w:rsid w:val="00612F88"/>
    <w:rsid w:val="009F7F49"/>
    <w:rsid w:val="00A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E3FB"/>
  <w14:defaultImageDpi w14:val="32767"/>
  <w15:chartTrackingRefBased/>
  <w15:docId w15:val="{2D7FDDC5-05B6-1945-9882-95B8872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F88"/>
    <w:pPr>
      <w:keepNext/>
      <w:keepLines/>
      <w:spacing w:before="240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F88"/>
    <w:pPr>
      <w:keepNext/>
      <w:keepLines/>
      <w:spacing w:before="12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F88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F88"/>
    <w:rPr>
      <w:rFonts w:ascii="Arial" w:eastAsiaTheme="maj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Pender's Health Promotion Model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Pender's Health Promotion Model</dc:title>
  <dc:subject>NU601: Nursing Theory</dc:subject>
  <dc:creator>Stanley, Jerry</dc:creator>
  <cp:keywords/>
  <dc:description/>
  <cp:lastModifiedBy>Stanley, Jerry</cp:lastModifiedBy>
  <cp:revision>2</cp:revision>
  <dcterms:created xsi:type="dcterms:W3CDTF">2020-12-17T17:17:00Z</dcterms:created>
  <dcterms:modified xsi:type="dcterms:W3CDTF">2020-12-17T17:17:00Z</dcterms:modified>
</cp:coreProperties>
</file>