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A6E47" w14:textId="7A1407DA" w:rsidR="00BA41E4" w:rsidRPr="006B5764" w:rsidRDefault="00BA41E4" w:rsidP="006B5764">
      <w:pPr>
        <w:pStyle w:val="Title"/>
        <w:spacing w:before="1440"/>
        <w:jc w:val="center"/>
      </w:pPr>
      <w:r w:rsidRPr="006B5764">
        <w:t>Chronic Pain Concept Analysis</w:t>
      </w:r>
      <w:r w:rsidR="00564DAD">
        <w:t xml:space="preserve"> (Example)</w:t>
      </w:r>
    </w:p>
    <w:p w14:paraId="53B090E3" w14:textId="68E28644" w:rsidR="00BA41E4" w:rsidRPr="006B5764" w:rsidRDefault="006B5764" w:rsidP="006B5764">
      <w:pPr>
        <w:pStyle w:val="Heading1"/>
      </w:pPr>
      <w:r>
        <w:t>[Course number here]</w:t>
      </w:r>
    </w:p>
    <w:p w14:paraId="170F055B" w14:textId="72B29550" w:rsidR="00BA41E4" w:rsidRPr="006B5764" w:rsidRDefault="00BA41E4" w:rsidP="006B5764">
      <w:pPr>
        <w:pStyle w:val="Heading3"/>
        <w:jc w:val="center"/>
        <w:rPr>
          <w:color w:val="auto"/>
        </w:rPr>
      </w:pPr>
      <w:r w:rsidRPr="006B5764">
        <w:rPr>
          <w:color w:val="auto"/>
        </w:rPr>
        <w:t>Regis College</w:t>
      </w:r>
    </w:p>
    <w:p w14:paraId="72D8EF38" w14:textId="77777777" w:rsidR="006B5764" w:rsidRDefault="006B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9C59F1B" w14:textId="5545D3BD" w:rsidR="00BA41E4" w:rsidRPr="006B5764" w:rsidRDefault="00BA41E4" w:rsidP="006B5764">
      <w:pPr>
        <w:pStyle w:val="Heading2"/>
        <w:rPr>
          <w:b/>
          <w:bCs/>
        </w:rPr>
      </w:pPr>
      <w:r w:rsidRPr="006B5764">
        <w:rPr>
          <w:b/>
          <w:bCs/>
        </w:rPr>
        <w:lastRenderedPageBreak/>
        <w:t>Chronic Pain Concept Analysis Outline</w:t>
      </w:r>
    </w:p>
    <w:p w14:paraId="703471AF" w14:textId="6AC05882" w:rsidR="0029727D" w:rsidRPr="006A6B12" w:rsidRDefault="0029727D" w:rsidP="00BA41E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Introduction</w:t>
      </w:r>
    </w:p>
    <w:p w14:paraId="57B06618" w14:textId="77368641" w:rsidR="0029727D" w:rsidRPr="006A6B12" w:rsidRDefault="0029727D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Purpose of the paper</w:t>
      </w:r>
      <w:r w:rsidR="0020251D">
        <w:rPr>
          <w:rFonts w:ascii="Times New Roman" w:hAnsi="Times New Roman" w:cs="Times New Roman"/>
          <w:sz w:val="24"/>
          <w:szCs w:val="24"/>
        </w:rPr>
        <w:t>—To</w:t>
      </w:r>
      <w:r w:rsidR="00EC45F5" w:rsidRPr="006A6B12">
        <w:rPr>
          <w:rFonts w:ascii="Times New Roman" w:hAnsi="Times New Roman" w:cs="Times New Roman"/>
          <w:sz w:val="24"/>
          <w:szCs w:val="24"/>
        </w:rPr>
        <w:t xml:space="preserve"> explore chronic pain in o</w:t>
      </w:r>
      <w:r w:rsidR="00BA41E4" w:rsidRPr="006A6B12">
        <w:rPr>
          <w:rFonts w:ascii="Times New Roman" w:hAnsi="Times New Roman" w:cs="Times New Roman"/>
          <w:sz w:val="24"/>
          <w:szCs w:val="24"/>
        </w:rPr>
        <w:t>rder</w:t>
      </w:r>
      <w:r w:rsidR="00EC45F5" w:rsidRPr="006A6B12">
        <w:rPr>
          <w:rFonts w:ascii="Times New Roman" w:hAnsi="Times New Roman" w:cs="Times New Roman"/>
          <w:sz w:val="24"/>
          <w:szCs w:val="24"/>
        </w:rPr>
        <w:t xml:space="preserve"> to get a better understanding of </w:t>
      </w:r>
      <w:r w:rsidR="0020251D">
        <w:rPr>
          <w:rFonts w:ascii="Times New Roman" w:hAnsi="Times New Roman" w:cs="Times New Roman"/>
          <w:sz w:val="24"/>
          <w:szCs w:val="24"/>
        </w:rPr>
        <w:t>its</w:t>
      </w:r>
      <w:r w:rsidR="00EC45F5" w:rsidRPr="006A6B12">
        <w:rPr>
          <w:rFonts w:ascii="Times New Roman" w:hAnsi="Times New Roman" w:cs="Times New Roman"/>
          <w:sz w:val="24"/>
          <w:szCs w:val="24"/>
        </w:rPr>
        <w:t xml:space="preserve"> treatments, education</w:t>
      </w:r>
      <w:r w:rsidR="0020251D">
        <w:rPr>
          <w:rFonts w:ascii="Times New Roman" w:hAnsi="Times New Roman" w:cs="Times New Roman"/>
          <w:sz w:val="24"/>
          <w:szCs w:val="24"/>
        </w:rPr>
        <w:t>,</w:t>
      </w:r>
      <w:r w:rsidR="00EC45F5" w:rsidRPr="006A6B12">
        <w:rPr>
          <w:rFonts w:ascii="Times New Roman" w:hAnsi="Times New Roman" w:cs="Times New Roman"/>
          <w:sz w:val="24"/>
          <w:szCs w:val="24"/>
        </w:rPr>
        <w:t xml:space="preserve"> and overall condition.</w:t>
      </w:r>
    </w:p>
    <w:p w14:paraId="01EFBE79" w14:textId="439818CD" w:rsidR="0029727D" w:rsidRPr="006A6B12" w:rsidRDefault="00EC45F5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Explanation</w:t>
      </w:r>
      <w:r w:rsidR="0029727D" w:rsidRPr="006A6B12">
        <w:rPr>
          <w:rFonts w:ascii="Times New Roman" w:hAnsi="Times New Roman" w:cs="Times New Roman"/>
          <w:sz w:val="24"/>
          <w:szCs w:val="24"/>
        </w:rPr>
        <w:t xml:space="preserve"> of concept analysis</w:t>
      </w:r>
    </w:p>
    <w:p w14:paraId="3CFC50C2" w14:textId="01C96513" w:rsidR="00EC45F5" w:rsidRPr="006A6B12" w:rsidRDefault="00EC45F5" w:rsidP="00EC45F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Definition</w:t>
      </w:r>
      <w:r w:rsidR="0020251D">
        <w:rPr>
          <w:rFonts w:ascii="Times New Roman" w:hAnsi="Times New Roman" w:cs="Times New Roman"/>
          <w:sz w:val="24"/>
          <w:szCs w:val="24"/>
        </w:rPr>
        <w:t>—</w:t>
      </w:r>
      <w:r w:rsidRPr="006A6B12">
        <w:rPr>
          <w:rFonts w:ascii="Times New Roman" w:hAnsi="Times New Roman" w:cs="Times New Roman"/>
          <w:sz w:val="24"/>
          <w:szCs w:val="24"/>
        </w:rPr>
        <w:t>Explores the meaning of concepts to promote understanding (McEwen &amp; Wills, 2014)</w:t>
      </w:r>
      <w:r w:rsidR="006A6B12" w:rsidRPr="006A6B12">
        <w:rPr>
          <w:rFonts w:ascii="Times New Roman" w:hAnsi="Times New Roman" w:cs="Times New Roman"/>
          <w:sz w:val="24"/>
          <w:szCs w:val="24"/>
        </w:rPr>
        <w:t>.</w:t>
      </w:r>
    </w:p>
    <w:p w14:paraId="6A63688F" w14:textId="02774067" w:rsidR="0029727D" w:rsidRPr="006A6B12" w:rsidRDefault="0029727D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Why this concept was chosen</w:t>
      </w:r>
    </w:p>
    <w:p w14:paraId="33EE6CC9" w14:textId="6A5AC0B0" w:rsidR="00EC45F5" w:rsidRPr="006A6B12" w:rsidRDefault="00EC45F5" w:rsidP="00EC45F5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Chronic pain is a topic that I am familiar with in my everyday life.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I currently deal with chronic pain in my knee that is related to a childhood injury.</w:t>
      </w:r>
    </w:p>
    <w:p w14:paraId="3296DB0B" w14:textId="2A0CED54" w:rsidR="0029727D" w:rsidRPr="006A6B12" w:rsidRDefault="0029727D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How </w:t>
      </w:r>
      <w:r w:rsidR="0020251D">
        <w:rPr>
          <w:rFonts w:ascii="Times New Roman" w:hAnsi="Times New Roman" w:cs="Times New Roman"/>
          <w:sz w:val="24"/>
          <w:szCs w:val="24"/>
        </w:rPr>
        <w:t>c</w:t>
      </w:r>
      <w:r w:rsidRPr="006A6B12">
        <w:rPr>
          <w:rFonts w:ascii="Times New Roman" w:hAnsi="Times New Roman" w:cs="Times New Roman"/>
          <w:sz w:val="24"/>
          <w:szCs w:val="24"/>
        </w:rPr>
        <w:t xml:space="preserve">hronic </w:t>
      </w:r>
      <w:r w:rsidR="0020251D">
        <w:rPr>
          <w:rFonts w:ascii="Times New Roman" w:hAnsi="Times New Roman" w:cs="Times New Roman"/>
          <w:sz w:val="24"/>
          <w:szCs w:val="24"/>
        </w:rPr>
        <w:t>p</w:t>
      </w:r>
      <w:r w:rsidRPr="006A6B12">
        <w:rPr>
          <w:rFonts w:ascii="Times New Roman" w:hAnsi="Times New Roman" w:cs="Times New Roman"/>
          <w:sz w:val="24"/>
          <w:szCs w:val="24"/>
        </w:rPr>
        <w:t xml:space="preserve">ain is applied to </w:t>
      </w:r>
      <w:r w:rsidR="00EC45F5" w:rsidRPr="006A6B12">
        <w:rPr>
          <w:rFonts w:ascii="Times New Roman" w:hAnsi="Times New Roman" w:cs="Times New Roman"/>
          <w:sz w:val="24"/>
          <w:szCs w:val="24"/>
        </w:rPr>
        <w:t xml:space="preserve">nursing </w:t>
      </w:r>
      <w:r w:rsidRPr="006A6B12">
        <w:rPr>
          <w:rFonts w:ascii="Times New Roman" w:hAnsi="Times New Roman" w:cs="Times New Roman"/>
          <w:sz w:val="24"/>
          <w:szCs w:val="24"/>
        </w:rPr>
        <w:t xml:space="preserve">research and nursing </w:t>
      </w:r>
      <w:r w:rsidR="00EC45F5" w:rsidRPr="006A6B12">
        <w:rPr>
          <w:rFonts w:ascii="Times New Roman" w:hAnsi="Times New Roman" w:cs="Times New Roman"/>
          <w:sz w:val="24"/>
          <w:szCs w:val="24"/>
        </w:rPr>
        <w:t>education</w:t>
      </w:r>
    </w:p>
    <w:p w14:paraId="27394345" w14:textId="4DE7AE6B" w:rsidR="0029727D" w:rsidRPr="006A6B12" w:rsidRDefault="0029727D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Review of Literature</w:t>
      </w:r>
    </w:p>
    <w:p w14:paraId="694A492D" w14:textId="1A2E8FB8" w:rsidR="008C71EF" w:rsidRPr="006A6B12" w:rsidRDefault="002F57E3" w:rsidP="008C71EF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Definition of chronic pain</w:t>
      </w:r>
      <w:r w:rsidR="0020251D">
        <w:rPr>
          <w:rFonts w:ascii="Times New Roman" w:hAnsi="Times New Roman" w:cs="Times New Roman"/>
          <w:sz w:val="24"/>
          <w:szCs w:val="24"/>
        </w:rPr>
        <w:t>—</w:t>
      </w:r>
      <w:r w:rsidR="008C71EF" w:rsidRPr="006A6B12">
        <w:rPr>
          <w:rFonts w:ascii="Times New Roman" w:hAnsi="Times New Roman" w:cs="Times New Roman"/>
          <w:sz w:val="24"/>
          <w:szCs w:val="24"/>
        </w:rPr>
        <w:t>Dictionary.com</w:t>
      </w:r>
    </w:p>
    <w:p w14:paraId="64757CED" w14:textId="13E2B1F2" w:rsidR="008C71EF" w:rsidRPr="006A6B12" w:rsidRDefault="008C71EF" w:rsidP="008C71EF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Chronic: Adjective</w:t>
      </w:r>
      <w:r w:rsidR="0020251D">
        <w:rPr>
          <w:rFonts w:ascii="Times New Roman" w:hAnsi="Times New Roman" w:cs="Times New Roman"/>
          <w:sz w:val="24"/>
          <w:szCs w:val="24"/>
        </w:rPr>
        <w:t>—</w:t>
      </w:r>
      <w:r w:rsidRPr="006A6B12">
        <w:rPr>
          <w:rFonts w:ascii="Times New Roman" w:hAnsi="Times New Roman" w:cs="Times New Roman"/>
          <w:sz w:val="24"/>
          <w:szCs w:val="24"/>
        </w:rPr>
        <w:t>1.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constant; habitual; inveterate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Pr="006A6B12">
        <w:rPr>
          <w:rFonts w:ascii="Times New Roman" w:hAnsi="Times New Roman" w:cs="Times New Roman"/>
          <w:sz w:val="24"/>
          <w:szCs w:val="24"/>
        </w:rPr>
        <w:t xml:space="preserve"> 2.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continuing a long time or recurring frequently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3.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having long had a disease, habit, weakness, or the like: chronic invalid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4. (of a disease) having long duration (opposed to acute)</w:t>
      </w:r>
      <w:r w:rsidR="0020251D">
        <w:rPr>
          <w:rFonts w:ascii="Times New Roman" w:hAnsi="Times New Roman" w:cs="Times New Roman"/>
          <w:sz w:val="24"/>
          <w:szCs w:val="24"/>
        </w:rPr>
        <w:t>.</w:t>
      </w:r>
      <w:r w:rsidR="00BA41E4" w:rsidRPr="006A6B12">
        <w:rPr>
          <w:rFonts w:ascii="Times New Roman" w:hAnsi="Times New Roman" w:cs="Times New Roman"/>
          <w:sz w:val="24"/>
          <w:szCs w:val="24"/>
        </w:rPr>
        <w:t xml:space="preserve"> (Dictionary.com</w:t>
      </w:r>
      <w:r w:rsidR="003C3BAF" w:rsidRPr="006A6B12">
        <w:rPr>
          <w:rFonts w:ascii="Times New Roman" w:hAnsi="Times New Roman" w:cs="Times New Roman"/>
          <w:sz w:val="24"/>
          <w:szCs w:val="24"/>
        </w:rPr>
        <w:t>, n.d.</w:t>
      </w:r>
      <w:r w:rsidR="00BA41E4" w:rsidRPr="006A6B12">
        <w:rPr>
          <w:rFonts w:ascii="Times New Roman" w:hAnsi="Times New Roman" w:cs="Times New Roman"/>
          <w:sz w:val="24"/>
          <w:szCs w:val="24"/>
        </w:rPr>
        <w:t>).</w:t>
      </w:r>
    </w:p>
    <w:p w14:paraId="6A05B2DE" w14:textId="40AE6E6F" w:rsidR="008C71EF" w:rsidRPr="006A6B12" w:rsidRDefault="008C71EF" w:rsidP="006D37EE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Pain</w:t>
      </w:r>
      <w:r w:rsidR="0020251D">
        <w:rPr>
          <w:rFonts w:ascii="Times New Roman" w:hAnsi="Times New Roman" w:cs="Times New Roman"/>
          <w:sz w:val="24"/>
          <w:szCs w:val="24"/>
        </w:rPr>
        <w:t>:</w:t>
      </w:r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  <w:r w:rsidR="0020251D">
        <w:rPr>
          <w:rFonts w:ascii="Times New Roman" w:hAnsi="Times New Roman" w:cs="Times New Roman"/>
          <w:sz w:val="24"/>
          <w:szCs w:val="24"/>
        </w:rPr>
        <w:t>N</w:t>
      </w:r>
      <w:r w:rsidRPr="006A6B12">
        <w:rPr>
          <w:rFonts w:ascii="Times New Roman" w:hAnsi="Times New Roman" w:cs="Times New Roman"/>
          <w:sz w:val="24"/>
          <w:szCs w:val="24"/>
        </w:rPr>
        <w:t>oun</w:t>
      </w:r>
      <w:r w:rsidR="0020251D">
        <w:rPr>
          <w:rFonts w:ascii="Times New Roman" w:hAnsi="Times New Roman" w:cs="Times New Roman"/>
          <w:sz w:val="24"/>
          <w:szCs w:val="24"/>
        </w:rPr>
        <w:t>—</w:t>
      </w:r>
      <w:r w:rsidRPr="006A6B12">
        <w:rPr>
          <w:rFonts w:ascii="Times New Roman" w:hAnsi="Times New Roman" w:cs="Times New Roman"/>
          <w:sz w:val="24"/>
          <w:szCs w:val="24"/>
        </w:rPr>
        <w:t>1.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physical suffering or distress, as due to injury, illness, etc.; 2.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a distressing sensation in a particular part of the body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3.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mental or emotional suffering or torment. Verb</w:t>
      </w:r>
      <w:r w:rsidR="0020251D">
        <w:rPr>
          <w:rFonts w:ascii="Times New Roman" w:hAnsi="Times New Roman" w:cs="Times New Roman"/>
          <w:sz w:val="24"/>
          <w:szCs w:val="24"/>
        </w:rPr>
        <w:t>—</w:t>
      </w:r>
      <w:r w:rsidRPr="006A6B12">
        <w:rPr>
          <w:rFonts w:ascii="Times New Roman" w:hAnsi="Times New Roman" w:cs="Times New Roman"/>
          <w:sz w:val="24"/>
          <w:szCs w:val="24"/>
        </w:rPr>
        <w:t>1.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to cause physical pain to; hurt.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Pr="006A6B12">
        <w:rPr>
          <w:rFonts w:ascii="Times New Roman" w:hAnsi="Times New Roman" w:cs="Times New Roman"/>
          <w:sz w:val="24"/>
          <w:szCs w:val="24"/>
        </w:rPr>
        <w:t xml:space="preserve"> 2.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to cause (someone) mental or emotional pain; distress</w:t>
      </w:r>
      <w:r w:rsidR="0020251D">
        <w:rPr>
          <w:rFonts w:ascii="Times New Roman" w:hAnsi="Times New Roman" w:cs="Times New Roman"/>
          <w:sz w:val="24"/>
          <w:szCs w:val="24"/>
        </w:rPr>
        <w:t>;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3.</w:t>
      </w:r>
      <w:r w:rsidR="006B5764">
        <w:rPr>
          <w:rFonts w:ascii="Times New Roman" w:hAnsi="Times New Roman" w:cs="Times New Roman"/>
          <w:sz w:val="24"/>
          <w:szCs w:val="24"/>
        </w:rPr>
        <w:t xml:space="preserve"> </w:t>
      </w:r>
      <w:r w:rsidRPr="006A6B12">
        <w:rPr>
          <w:rFonts w:ascii="Times New Roman" w:hAnsi="Times New Roman" w:cs="Times New Roman"/>
          <w:sz w:val="24"/>
          <w:szCs w:val="24"/>
        </w:rPr>
        <w:t>to have or give pain</w:t>
      </w:r>
      <w:r w:rsidR="0020251D">
        <w:rPr>
          <w:rFonts w:ascii="Times New Roman" w:hAnsi="Times New Roman" w:cs="Times New Roman"/>
          <w:sz w:val="24"/>
          <w:szCs w:val="24"/>
        </w:rPr>
        <w:t>.</w:t>
      </w:r>
      <w:r w:rsidR="00BA41E4" w:rsidRPr="006A6B12">
        <w:rPr>
          <w:rFonts w:ascii="Times New Roman" w:hAnsi="Times New Roman" w:cs="Times New Roman"/>
          <w:sz w:val="24"/>
          <w:szCs w:val="24"/>
        </w:rPr>
        <w:t xml:space="preserve"> (Dictionary.com</w:t>
      </w:r>
      <w:r w:rsidR="003C3BAF" w:rsidRPr="006A6B12">
        <w:rPr>
          <w:rFonts w:ascii="Times New Roman" w:hAnsi="Times New Roman" w:cs="Times New Roman"/>
          <w:sz w:val="24"/>
          <w:szCs w:val="24"/>
        </w:rPr>
        <w:t>, n.d.</w:t>
      </w:r>
      <w:r w:rsidR="00BA41E4" w:rsidRPr="006A6B12">
        <w:rPr>
          <w:rFonts w:ascii="Times New Roman" w:hAnsi="Times New Roman" w:cs="Times New Roman"/>
          <w:sz w:val="24"/>
          <w:szCs w:val="24"/>
        </w:rPr>
        <w:t>)</w:t>
      </w:r>
    </w:p>
    <w:p w14:paraId="2C24538E" w14:textId="2A40D610" w:rsidR="002F57E3" w:rsidRPr="006A6B12" w:rsidRDefault="002F57E3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Chronic pain nursing article</w:t>
      </w:r>
      <w:r w:rsidR="00C930A0" w:rsidRPr="006A6B12">
        <w:rPr>
          <w:rFonts w:ascii="Times New Roman" w:hAnsi="Times New Roman" w:cs="Times New Roman"/>
          <w:sz w:val="24"/>
          <w:szCs w:val="24"/>
        </w:rPr>
        <w:t>s</w:t>
      </w:r>
    </w:p>
    <w:p w14:paraId="3CA95B92" w14:textId="31927803" w:rsidR="002C4974" w:rsidRPr="006A6B12" w:rsidRDefault="002C4974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lastRenderedPageBreak/>
        <w:t>Craner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J., Sperry, J.,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Koball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Morrison, E., &amp; Gilliam, W. (2017). </w:t>
      </w:r>
      <w:hyperlink r:id="rId7" w:history="1"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Unique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ontributions of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cceptance and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atastrophizing on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hronic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ain </w:t>
        </w:r>
        <w:r w:rsidR="00704A0A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daptation</w:t>
        </w:r>
      </w:hyperlink>
      <w:r w:rsidRPr="006A6B12">
        <w:rPr>
          <w:rFonts w:ascii="Times New Roman" w:hAnsi="Times New Roman" w:cs="Times New Roman"/>
          <w:sz w:val="24"/>
          <w:szCs w:val="24"/>
        </w:rPr>
        <w:t>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6A6B12">
        <w:rPr>
          <w:rFonts w:ascii="Times New Roman" w:hAnsi="Times New Roman" w:cs="Times New Roman"/>
          <w:sz w:val="24"/>
          <w:szCs w:val="24"/>
        </w:rPr>
        <w:t>(4), 542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>551.</w:t>
      </w:r>
    </w:p>
    <w:p w14:paraId="75645430" w14:textId="2987DC95" w:rsidR="00F4280C" w:rsidRPr="0005387C" w:rsidRDefault="00C930A0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Mamhidir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A.-G.,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Sjölund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B.-M.,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Fläckman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Wimo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Sköldunger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Engström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M. (2017). Systematic pain assessment in nursing homes: </w:t>
      </w:r>
      <w:r w:rsidR="00F4280C">
        <w:rPr>
          <w:rFonts w:ascii="Times New Roman" w:hAnsi="Times New Roman" w:cs="Times New Roman"/>
          <w:sz w:val="24"/>
          <w:szCs w:val="24"/>
        </w:rPr>
        <w:t>A</w:t>
      </w:r>
      <w:r w:rsidRPr="006A6B12">
        <w:rPr>
          <w:rFonts w:ascii="Times New Roman" w:hAnsi="Times New Roman" w:cs="Times New Roman"/>
          <w:sz w:val="24"/>
          <w:szCs w:val="24"/>
        </w:rPr>
        <w:t xml:space="preserve"> cluster-randomized trial using mixed-methods approach.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BMC Geriatrics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6A6B12">
        <w:rPr>
          <w:rFonts w:ascii="Times New Roman" w:hAnsi="Times New Roman" w:cs="Times New Roman"/>
          <w:sz w:val="24"/>
          <w:szCs w:val="24"/>
        </w:rPr>
        <w:t>, 1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16. </w:t>
      </w:r>
      <w:hyperlink r:id="rId8" w:history="1">
        <w:r w:rsidR="00F4280C" w:rsidRPr="00F4280C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https://doi.org/10.1186/s12877-017-0454-</w:t>
        </w:r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z</w:t>
        </w:r>
      </w:hyperlink>
    </w:p>
    <w:p w14:paraId="7EBC8599" w14:textId="251F343D" w:rsidR="00F4280C" w:rsidRPr="0005387C" w:rsidRDefault="00C930A0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Wilson, I. R. (2017). Management of chronic pain through pain management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British Medical Bulletin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124</w:t>
      </w:r>
      <w:r w:rsidRPr="006A6B12">
        <w:rPr>
          <w:rFonts w:ascii="Times New Roman" w:hAnsi="Times New Roman" w:cs="Times New Roman"/>
          <w:sz w:val="24"/>
          <w:szCs w:val="24"/>
        </w:rPr>
        <w:t>(1), 55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64. </w:t>
      </w:r>
      <w:hyperlink r:id="rId9" w:history="1"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https://doi.org/10.1093/bmb/ldx032</w:t>
        </w:r>
      </w:hyperlink>
    </w:p>
    <w:p w14:paraId="7BFD3D71" w14:textId="1460F2DD" w:rsidR="002F57E3" w:rsidRPr="006A6B12" w:rsidRDefault="002F57E3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Chronic pain psychology article</w:t>
      </w:r>
      <w:r w:rsidR="00C930A0" w:rsidRPr="006A6B12">
        <w:rPr>
          <w:rFonts w:ascii="Times New Roman" w:hAnsi="Times New Roman" w:cs="Times New Roman"/>
          <w:sz w:val="24"/>
          <w:szCs w:val="24"/>
        </w:rPr>
        <w:t>s</w:t>
      </w:r>
    </w:p>
    <w:p w14:paraId="4B5FBFDB" w14:textId="6F658733" w:rsidR="00A80D47" w:rsidRPr="006A6B12" w:rsidRDefault="00A80D47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Molton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I. R., &amp; Terrill, A. L. (2014). Overview of persistent pain in older adults.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197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207. </w:t>
      </w:r>
      <w:hyperlink r:id="rId10" w:history="1">
        <w:r w:rsidRPr="006A6B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https://doi.org/10.1037/a0035794</w:t>
        </w:r>
      </w:hyperlink>
    </w:p>
    <w:p w14:paraId="3E5A3956" w14:textId="596ED87B" w:rsidR="002F57E3" w:rsidRPr="006A6B12" w:rsidRDefault="00A80D47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McCracken, L. M.,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Vowles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K. E. (2014). Acceptance and commitment therapy and mindfulness for chronic pain: Model, process, and progress.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178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187. </w:t>
      </w:r>
      <w:hyperlink r:id="rId11" w:history="1"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https://doi.org/10.1037/a0035623</w:t>
        </w:r>
      </w:hyperlink>
    </w:p>
    <w:p w14:paraId="356E0A27" w14:textId="3D368B5D" w:rsidR="00F4280C" w:rsidRPr="0005387C" w:rsidRDefault="00A80D47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Flor, H. (2014). Psychological pain interventions and neurophysiology: Implications for a mechanism-based approach.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188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196. </w:t>
      </w:r>
      <w:hyperlink r:id="rId12" w:history="1"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https://doi.org/10.1037/a0035254</w:t>
        </w:r>
      </w:hyperlink>
    </w:p>
    <w:p w14:paraId="44C5537E" w14:textId="47DAA6E1" w:rsidR="002F57E3" w:rsidRPr="006A6B12" w:rsidRDefault="002F57E3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Chronic pain </w:t>
      </w:r>
      <w:r w:rsidR="00C930A0" w:rsidRPr="006A6B12">
        <w:rPr>
          <w:rFonts w:ascii="Times New Roman" w:hAnsi="Times New Roman" w:cs="Times New Roman"/>
          <w:sz w:val="24"/>
          <w:szCs w:val="24"/>
        </w:rPr>
        <w:t>education</w:t>
      </w:r>
      <w:r w:rsidRPr="006A6B12">
        <w:rPr>
          <w:rFonts w:ascii="Times New Roman" w:hAnsi="Times New Roman" w:cs="Times New Roman"/>
          <w:sz w:val="24"/>
          <w:szCs w:val="24"/>
        </w:rPr>
        <w:t xml:space="preserve"> article</w:t>
      </w:r>
      <w:r w:rsidR="00C930A0" w:rsidRPr="006A6B12">
        <w:rPr>
          <w:rFonts w:ascii="Times New Roman" w:hAnsi="Times New Roman" w:cs="Times New Roman"/>
          <w:sz w:val="24"/>
          <w:szCs w:val="24"/>
        </w:rPr>
        <w:t>s</w:t>
      </w:r>
    </w:p>
    <w:p w14:paraId="7A85CE7A" w14:textId="16A32E40" w:rsidR="00F4280C" w:rsidRPr="0005387C" w:rsidRDefault="00C930A0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lastRenderedPageBreak/>
        <w:t>Louw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Zimney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E. (2016). Retention of pain neuroscience knowledge: </w:t>
      </w:r>
      <w:r w:rsidR="00F4280C">
        <w:rPr>
          <w:rFonts w:ascii="Times New Roman" w:hAnsi="Times New Roman" w:cs="Times New Roman"/>
          <w:sz w:val="24"/>
          <w:szCs w:val="24"/>
        </w:rPr>
        <w:t>A</w:t>
      </w:r>
      <w:r w:rsidRPr="006A6B12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 trial.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New Zealand Journal of Physiotherapy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6A6B12">
        <w:rPr>
          <w:rFonts w:ascii="Times New Roman" w:hAnsi="Times New Roman" w:cs="Times New Roman"/>
          <w:sz w:val="24"/>
          <w:szCs w:val="24"/>
        </w:rPr>
        <w:t>(2), 91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96. </w:t>
      </w:r>
      <w:hyperlink r:id="rId13" w:history="1"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https://doi.org/10.15619/NZJP/44.2.04</w:t>
        </w:r>
      </w:hyperlink>
    </w:p>
    <w:p w14:paraId="628F743E" w14:textId="4E017C1B" w:rsidR="00F4280C" w:rsidRPr="0005387C" w:rsidRDefault="00C930A0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Hlk14640564"/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E. J., &amp; Flynn, T. (2016). Combining manual therapy with pain neuroscience education in the treatment of chronic low back pain: A narrative review of the literature.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Physiotherapy Theory &amp; Practice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6A6B12">
        <w:rPr>
          <w:rFonts w:ascii="Times New Roman" w:hAnsi="Times New Roman" w:cs="Times New Roman"/>
          <w:sz w:val="24"/>
          <w:szCs w:val="24"/>
        </w:rPr>
        <w:t>(5), 408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414. </w:t>
      </w:r>
      <w:hyperlink r:id="rId14" w:history="1"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https://doi.org/10.1080/09593985.2016.1194663</w:t>
        </w:r>
      </w:hyperlink>
    </w:p>
    <w:bookmarkEnd w:id="0"/>
    <w:p w14:paraId="692CAF39" w14:textId="404EF088" w:rsidR="00F4280C" w:rsidRPr="0005387C" w:rsidRDefault="00C930A0" w:rsidP="00D812CB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Louw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E. “Louie” J.,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Zimney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K. (2016). Teaching patients about pain: It works, but what should we call it?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Physiotherapy Theory &amp; Practice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6A6B12">
        <w:rPr>
          <w:rFonts w:ascii="Times New Roman" w:hAnsi="Times New Roman" w:cs="Times New Roman"/>
          <w:sz w:val="24"/>
          <w:szCs w:val="24"/>
        </w:rPr>
        <w:t>(5), 328</w:t>
      </w:r>
      <w:r w:rsidR="00F4280C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331. </w:t>
      </w:r>
      <w:hyperlink r:id="rId15" w:history="1">
        <w:r w:rsidR="00F4280C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https://doi.org/10.1080/09593985.2016.1194669</w:t>
        </w:r>
      </w:hyperlink>
    </w:p>
    <w:p w14:paraId="5EBA21BB" w14:textId="4B9027BA" w:rsidR="002F57E3" w:rsidRPr="006A6B12" w:rsidRDefault="002F57E3" w:rsidP="0029727D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Synthesis of all articles</w:t>
      </w:r>
    </w:p>
    <w:p w14:paraId="7C666DEB" w14:textId="745AF3F3" w:rsidR="0029727D" w:rsidRPr="006A6B12" w:rsidRDefault="0029727D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Defining </w:t>
      </w:r>
      <w:r w:rsidR="00F4280C">
        <w:rPr>
          <w:rFonts w:ascii="Times New Roman" w:hAnsi="Times New Roman" w:cs="Times New Roman"/>
          <w:sz w:val="24"/>
          <w:szCs w:val="24"/>
        </w:rPr>
        <w:t>A</w:t>
      </w:r>
      <w:r w:rsidRPr="006A6B12">
        <w:rPr>
          <w:rFonts w:ascii="Times New Roman" w:hAnsi="Times New Roman" w:cs="Times New Roman"/>
          <w:sz w:val="24"/>
          <w:szCs w:val="24"/>
        </w:rPr>
        <w:t>ttributes</w:t>
      </w:r>
    </w:p>
    <w:p w14:paraId="177A6751" w14:textId="333C2039" w:rsidR="00C930A0" w:rsidRPr="006A6B12" w:rsidRDefault="00C930A0" w:rsidP="00C930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Pain</w:t>
      </w:r>
    </w:p>
    <w:p w14:paraId="24AD09F1" w14:textId="6A115EDB" w:rsidR="008573C9" w:rsidRPr="006A6B12" w:rsidRDefault="008573C9" w:rsidP="00C930A0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Suffering</w:t>
      </w:r>
    </w:p>
    <w:p w14:paraId="53372020" w14:textId="7F50B54E" w:rsidR="008573C9" w:rsidRPr="006A6B12" w:rsidRDefault="008573C9" w:rsidP="008573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Discomfort</w:t>
      </w:r>
    </w:p>
    <w:p w14:paraId="56487EE0" w14:textId="481F3951" w:rsidR="00BA41E4" w:rsidRPr="006A6B12" w:rsidRDefault="00BA41E4" w:rsidP="008573C9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Duration of pain</w:t>
      </w:r>
    </w:p>
    <w:p w14:paraId="3F72CE41" w14:textId="770EE857" w:rsidR="0029727D" w:rsidRPr="006A6B12" w:rsidRDefault="0029727D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Definition of Concept</w:t>
      </w:r>
    </w:p>
    <w:p w14:paraId="11F4435A" w14:textId="1F295E63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Narrative incorporating all defining attributes</w:t>
      </w:r>
    </w:p>
    <w:p w14:paraId="5D1B300A" w14:textId="25C7D2CB" w:rsidR="002F57E3" w:rsidRPr="006A6B12" w:rsidRDefault="002F57E3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Cases</w:t>
      </w:r>
    </w:p>
    <w:p w14:paraId="7DEE7A61" w14:textId="12386FBF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Model Case</w:t>
      </w:r>
    </w:p>
    <w:p w14:paraId="1A23B7C6" w14:textId="6BE59B47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Model Case definition</w:t>
      </w:r>
    </w:p>
    <w:p w14:paraId="6282E3EF" w14:textId="6C1DD53D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Model Case example</w:t>
      </w:r>
    </w:p>
    <w:p w14:paraId="4F8A7447" w14:textId="604D9A1A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lastRenderedPageBreak/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Model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criteria </w:t>
      </w:r>
    </w:p>
    <w:p w14:paraId="13E39E1B" w14:textId="28194812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Borderline Case</w:t>
      </w:r>
    </w:p>
    <w:p w14:paraId="1A295A54" w14:textId="1AE29954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Borderline Case definition</w:t>
      </w:r>
    </w:p>
    <w:p w14:paraId="3F7B195D" w14:textId="5770DF7F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Borderline Case example</w:t>
      </w:r>
    </w:p>
    <w:p w14:paraId="7088DE3F" w14:textId="1C1DB5C8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Borderline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</w:t>
      </w:r>
      <w:proofErr w:type="gramStart"/>
      <w:r w:rsidRPr="006A6B12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F42885" w14:textId="0220E570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Related Case</w:t>
      </w:r>
    </w:p>
    <w:p w14:paraId="276EBAE8" w14:textId="3D5DBDB0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Related Case definition</w:t>
      </w:r>
    </w:p>
    <w:p w14:paraId="5E050F00" w14:textId="7AD39C48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Related Case example</w:t>
      </w:r>
    </w:p>
    <w:p w14:paraId="031D601A" w14:textId="3AD3876F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Related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</w:t>
      </w:r>
      <w:proofErr w:type="gramStart"/>
      <w:r w:rsidRPr="006A6B12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2ABA9" w14:textId="231F759D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Contrary Case</w:t>
      </w:r>
    </w:p>
    <w:p w14:paraId="6FD12412" w14:textId="29C7C5AD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Contrary Case definition</w:t>
      </w:r>
    </w:p>
    <w:p w14:paraId="4561B343" w14:textId="7FE686DA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Contrary Case example</w:t>
      </w:r>
    </w:p>
    <w:p w14:paraId="5026DA65" w14:textId="5FFF75A1" w:rsidR="002F57E3" w:rsidRPr="006A6B12" w:rsidRDefault="002F57E3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Contrary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</w:t>
      </w:r>
      <w:proofErr w:type="gramStart"/>
      <w:r w:rsidRPr="006A6B12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AC0EB" w14:textId="49D05CEB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Illegitimate case</w:t>
      </w:r>
    </w:p>
    <w:p w14:paraId="0C783C91" w14:textId="5996533A" w:rsidR="002F57E3" w:rsidRPr="006A6B12" w:rsidRDefault="00A72CA6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Illegitimate</w:t>
      </w:r>
      <w:r w:rsidR="002F57E3" w:rsidRPr="006A6B12">
        <w:rPr>
          <w:rFonts w:ascii="Times New Roman" w:hAnsi="Times New Roman" w:cs="Times New Roman"/>
          <w:sz w:val="24"/>
          <w:szCs w:val="24"/>
        </w:rPr>
        <w:t xml:space="preserve"> Case definition</w:t>
      </w:r>
    </w:p>
    <w:p w14:paraId="7BB837E6" w14:textId="729C97B4" w:rsidR="002F57E3" w:rsidRPr="006A6B12" w:rsidRDefault="00A72CA6" w:rsidP="002F57E3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Illegitimate</w:t>
      </w:r>
      <w:r w:rsidR="002F57E3" w:rsidRPr="006A6B12">
        <w:rPr>
          <w:rFonts w:ascii="Times New Roman" w:hAnsi="Times New Roman" w:cs="Times New Roman"/>
          <w:sz w:val="24"/>
          <w:szCs w:val="24"/>
        </w:rPr>
        <w:t xml:space="preserve"> Case example</w:t>
      </w:r>
    </w:p>
    <w:p w14:paraId="598989CC" w14:textId="66508631" w:rsidR="002F57E3" w:rsidRPr="006A6B12" w:rsidRDefault="002F57E3" w:rsidP="00A72CA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Illegitimate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</w:t>
      </w:r>
      <w:proofErr w:type="gramStart"/>
      <w:r w:rsidRPr="006A6B12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C005DA" w14:textId="00A2F56E" w:rsidR="002F57E3" w:rsidRPr="006A6B12" w:rsidRDefault="002F57E3" w:rsidP="002F57E3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Invented Case</w:t>
      </w:r>
    </w:p>
    <w:p w14:paraId="64C41C01" w14:textId="47ED1320" w:rsidR="00A72CA6" w:rsidRPr="006A6B12" w:rsidRDefault="00A72CA6" w:rsidP="00A72CA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Invented Case definition</w:t>
      </w:r>
    </w:p>
    <w:p w14:paraId="52733A2D" w14:textId="4FD699F7" w:rsidR="00A72CA6" w:rsidRPr="006A6B12" w:rsidRDefault="00A72CA6" w:rsidP="00A72CA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Invented Case example</w:t>
      </w:r>
    </w:p>
    <w:p w14:paraId="1CD8B358" w14:textId="3A38E470" w:rsidR="0029727D" w:rsidRPr="006A6B12" w:rsidRDefault="00A72CA6" w:rsidP="00A72CA6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Why the </w:t>
      </w:r>
      <w:r w:rsidR="00F4280C">
        <w:rPr>
          <w:rFonts w:ascii="Times New Roman" w:hAnsi="Times New Roman" w:cs="Times New Roman"/>
          <w:sz w:val="24"/>
          <w:szCs w:val="24"/>
        </w:rPr>
        <w:t>Inverted C</w:t>
      </w:r>
      <w:r w:rsidRPr="006A6B12">
        <w:rPr>
          <w:rFonts w:ascii="Times New Roman" w:hAnsi="Times New Roman" w:cs="Times New Roman"/>
          <w:sz w:val="24"/>
          <w:szCs w:val="24"/>
        </w:rPr>
        <w:t xml:space="preserve">ase meets </w:t>
      </w:r>
      <w:proofErr w:type="gramStart"/>
      <w:r w:rsidRPr="006A6B12">
        <w:rPr>
          <w:rFonts w:ascii="Times New Roman" w:hAnsi="Times New Roman" w:cs="Times New Roman"/>
          <w:sz w:val="24"/>
          <w:szCs w:val="24"/>
        </w:rPr>
        <w:t>criteria</w:t>
      </w:r>
      <w:proofErr w:type="gram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AFA54" w14:textId="7D71A6F6" w:rsidR="0029727D" w:rsidRPr="006A6B12" w:rsidRDefault="0029727D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Antecedents and Consequences</w:t>
      </w:r>
    </w:p>
    <w:p w14:paraId="0C1F1EC3" w14:textId="2A1B9BF7" w:rsidR="00A72CA6" w:rsidRPr="006A6B12" w:rsidRDefault="006A6B12" w:rsidP="00A72C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Antecedents</w:t>
      </w:r>
      <w:r w:rsidR="00A72CA6" w:rsidRPr="006A6B12">
        <w:rPr>
          <w:rFonts w:ascii="Times New Roman" w:hAnsi="Times New Roman" w:cs="Times New Roman"/>
          <w:sz w:val="24"/>
          <w:szCs w:val="24"/>
        </w:rPr>
        <w:t xml:space="preserve"> of chronic pain</w:t>
      </w:r>
    </w:p>
    <w:p w14:paraId="7E957E4A" w14:textId="5E73311B" w:rsidR="00A72CA6" w:rsidRPr="006A6B12" w:rsidRDefault="006A6B12" w:rsidP="00A72C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lastRenderedPageBreak/>
        <w:t xml:space="preserve">Consequences </w:t>
      </w:r>
      <w:r w:rsidR="00A72CA6" w:rsidRPr="006A6B12">
        <w:rPr>
          <w:rFonts w:ascii="Times New Roman" w:hAnsi="Times New Roman" w:cs="Times New Roman"/>
          <w:sz w:val="24"/>
          <w:szCs w:val="24"/>
        </w:rPr>
        <w:t>of chronic pain</w:t>
      </w:r>
    </w:p>
    <w:p w14:paraId="3A613796" w14:textId="247FFBF5" w:rsidR="0029727D" w:rsidRPr="006A6B12" w:rsidRDefault="0029727D" w:rsidP="0029727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Empirical Referents</w:t>
      </w:r>
    </w:p>
    <w:p w14:paraId="5CF1A41E" w14:textId="4FFAA4EC" w:rsidR="00A72CA6" w:rsidRPr="006A6B12" w:rsidRDefault="00A72CA6" w:rsidP="00A72CA6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How the concept is measured</w:t>
      </w:r>
    </w:p>
    <w:p w14:paraId="6B9848F0" w14:textId="77777777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Definition of concept used by researcher</w:t>
      </w:r>
    </w:p>
    <w:p w14:paraId="21B30374" w14:textId="1ED4E405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Purpose and structure of the measurement tool</w:t>
      </w:r>
    </w:p>
    <w:p w14:paraId="424B2D7E" w14:textId="2A8EB1A5" w:rsidR="00967E4C" w:rsidRDefault="00967E4C" w:rsidP="00967E4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Study where the tool was used</w:t>
      </w:r>
      <w:r w:rsidR="00F4280C">
        <w:rPr>
          <w:rFonts w:ascii="Times New Roman" w:hAnsi="Times New Roman" w:cs="Times New Roman"/>
          <w:sz w:val="24"/>
          <w:szCs w:val="24"/>
        </w:rPr>
        <w:t>—</w:t>
      </w:r>
      <w:bookmarkStart w:id="1" w:name="_Hlk14640458"/>
      <w:proofErr w:type="spellStart"/>
      <w:r w:rsidR="008C71EF" w:rsidRPr="006A6B12">
        <w:rPr>
          <w:rFonts w:ascii="Times New Roman" w:hAnsi="Times New Roman" w:cs="Times New Roman"/>
          <w:sz w:val="24"/>
          <w:szCs w:val="24"/>
        </w:rPr>
        <w:t>Aziato</w:t>
      </w:r>
      <w:proofErr w:type="spellEnd"/>
      <w:r w:rsidR="008C71EF" w:rsidRPr="006A6B1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="008C71EF" w:rsidRPr="006A6B12">
        <w:rPr>
          <w:rFonts w:ascii="Times New Roman" w:hAnsi="Times New Roman" w:cs="Times New Roman"/>
          <w:sz w:val="24"/>
          <w:szCs w:val="24"/>
        </w:rPr>
        <w:t>Dedey</w:t>
      </w:r>
      <w:proofErr w:type="spellEnd"/>
      <w:r w:rsidR="008C71EF" w:rsidRPr="006A6B12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="008C71EF" w:rsidRPr="006A6B12">
        <w:rPr>
          <w:rFonts w:ascii="Times New Roman" w:hAnsi="Times New Roman" w:cs="Times New Roman"/>
          <w:sz w:val="24"/>
          <w:szCs w:val="24"/>
        </w:rPr>
        <w:t>Marfo</w:t>
      </w:r>
      <w:proofErr w:type="spellEnd"/>
      <w:r w:rsidR="008C71EF" w:rsidRPr="006A6B1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="008C71EF" w:rsidRPr="006A6B12">
        <w:rPr>
          <w:rFonts w:ascii="Times New Roman" w:hAnsi="Times New Roman" w:cs="Times New Roman"/>
          <w:sz w:val="24"/>
          <w:szCs w:val="24"/>
        </w:rPr>
        <w:t>Avoka</w:t>
      </w:r>
      <w:proofErr w:type="spellEnd"/>
      <w:r w:rsidR="008C71EF" w:rsidRPr="006A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1EF" w:rsidRPr="006A6B12">
        <w:rPr>
          <w:rFonts w:ascii="Times New Roman" w:hAnsi="Times New Roman" w:cs="Times New Roman"/>
          <w:sz w:val="24"/>
          <w:szCs w:val="24"/>
        </w:rPr>
        <w:t>Asamani</w:t>
      </w:r>
      <w:proofErr w:type="spellEnd"/>
      <w:r w:rsidR="008C71EF" w:rsidRPr="006A6B12">
        <w:rPr>
          <w:rFonts w:ascii="Times New Roman" w:hAnsi="Times New Roman" w:cs="Times New Roman"/>
          <w:sz w:val="24"/>
          <w:szCs w:val="24"/>
        </w:rPr>
        <w:t>, J., &amp; Clegg-Lamptey, J. N. A. (2015). Validation of three pain scales among adult postoperative patients in Ghana. </w:t>
      </w:r>
      <w:r w:rsidR="008C71EF" w:rsidRPr="006A6B12">
        <w:rPr>
          <w:rFonts w:ascii="Times New Roman" w:hAnsi="Times New Roman" w:cs="Times New Roman"/>
          <w:i/>
          <w:iCs/>
          <w:sz w:val="24"/>
          <w:szCs w:val="24"/>
        </w:rPr>
        <w:t>BMC Nursing</w:t>
      </w:r>
      <w:r w:rsidR="008C71EF" w:rsidRPr="006A6B12">
        <w:rPr>
          <w:rFonts w:ascii="Times New Roman" w:hAnsi="Times New Roman" w:cs="Times New Roman"/>
          <w:sz w:val="24"/>
          <w:szCs w:val="24"/>
        </w:rPr>
        <w:t>, </w:t>
      </w:r>
      <w:r w:rsidR="008C71EF" w:rsidRPr="006A6B12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="008C71EF" w:rsidRPr="006A6B12">
        <w:rPr>
          <w:rFonts w:ascii="Times New Roman" w:hAnsi="Times New Roman" w:cs="Times New Roman"/>
          <w:sz w:val="24"/>
          <w:szCs w:val="24"/>
        </w:rPr>
        <w:t>(1), 1</w:t>
      </w:r>
      <w:r w:rsidR="00E52B95">
        <w:rPr>
          <w:rFonts w:ascii="Times New Roman" w:hAnsi="Times New Roman" w:cs="Times New Roman"/>
          <w:sz w:val="24"/>
          <w:szCs w:val="24"/>
        </w:rPr>
        <w:t>–</w:t>
      </w:r>
      <w:r w:rsidR="008C71EF" w:rsidRPr="006A6B12">
        <w:rPr>
          <w:rFonts w:ascii="Times New Roman" w:hAnsi="Times New Roman" w:cs="Times New Roman"/>
          <w:sz w:val="24"/>
          <w:szCs w:val="24"/>
        </w:rPr>
        <w:t xml:space="preserve">9. </w:t>
      </w:r>
      <w:hyperlink r:id="rId16" w:history="1">
        <w:r w:rsidR="00E52B95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https://doi.org/10.1186/s12912-015-0094-6</w:t>
        </w:r>
      </w:hyperlink>
    </w:p>
    <w:p w14:paraId="22B54057" w14:textId="77777777" w:rsidR="00E52B95" w:rsidRPr="006A6B12" w:rsidRDefault="00E52B95" w:rsidP="00D812CB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bookmarkEnd w:id="1"/>
    <w:p w14:paraId="52EBBC73" w14:textId="29C11E4C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Purpose</w:t>
      </w:r>
    </w:p>
    <w:p w14:paraId="70B4149C" w14:textId="4607D411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Sample</w:t>
      </w:r>
    </w:p>
    <w:p w14:paraId="355F5BC8" w14:textId="1CD8C459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Method</w:t>
      </w:r>
    </w:p>
    <w:p w14:paraId="42F1435A" w14:textId="2385ED21" w:rsidR="00967E4C" w:rsidRPr="006A6B12" w:rsidRDefault="00967E4C" w:rsidP="00967E4C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Main findings</w:t>
      </w:r>
    </w:p>
    <w:p w14:paraId="11835519" w14:textId="77777777" w:rsidR="006B5764" w:rsidRDefault="0029727D" w:rsidP="006B576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Summary</w:t>
      </w:r>
    </w:p>
    <w:p w14:paraId="1894983B" w14:textId="4980DD14" w:rsidR="006B5764" w:rsidRPr="00E52B95" w:rsidRDefault="006B5764" w:rsidP="006B5764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52B95">
        <w:rPr>
          <w:rFonts w:ascii="Times New Roman" w:hAnsi="Times New Roman" w:cs="Times New Roman"/>
          <w:sz w:val="24"/>
          <w:szCs w:val="24"/>
        </w:rPr>
        <w:t>Add s</w:t>
      </w:r>
      <w:r w:rsidRPr="00D812CB">
        <w:rPr>
          <w:rFonts w:ascii="Times New Roman" w:hAnsi="Times New Roman" w:cs="Times New Roman"/>
          <w:sz w:val="24"/>
          <w:szCs w:val="24"/>
        </w:rPr>
        <w:t>ummary here</w:t>
      </w:r>
    </w:p>
    <w:p w14:paraId="2728AEC3" w14:textId="77777777" w:rsidR="006B5764" w:rsidRDefault="006B5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7CB86A" w14:textId="4D7546C4" w:rsidR="006645C0" w:rsidRPr="006A6B12" w:rsidRDefault="006645C0" w:rsidP="006645C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lastRenderedPageBreak/>
        <w:t>References</w:t>
      </w:r>
    </w:p>
    <w:p w14:paraId="15B183DB" w14:textId="367A2926" w:rsidR="002C4974" w:rsidRPr="006A6B12" w:rsidRDefault="006645C0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Aziato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Dedey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F.,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Marfo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K.,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Avoka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Asamani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J., &amp; Clegg-Lamptey, J. N. A. (2015). Validation of three pain scales among adult postoperative patients in Ghana.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BMC Nursing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14</w:t>
      </w:r>
      <w:r w:rsidRPr="006A6B12">
        <w:rPr>
          <w:rFonts w:ascii="Times New Roman" w:hAnsi="Times New Roman" w:cs="Times New Roman"/>
          <w:sz w:val="24"/>
          <w:szCs w:val="24"/>
        </w:rPr>
        <w:t>(1), 1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>9.</w:t>
      </w:r>
      <w:r w:rsidR="001A3928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="001A3928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https://doi.org/10.1186/s12912-015-0094-6</w:t>
        </w:r>
      </w:hyperlink>
    </w:p>
    <w:p w14:paraId="299DCFC8" w14:textId="5E7D6F5C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Craner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J., Sperry, J.,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Koball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Morrison, E., &amp; Gilliam, W. (2017). </w:t>
      </w:r>
      <w:hyperlink r:id="rId18" w:history="1"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Unique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ontributions of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cceptance and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atastrophizing on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c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hronic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ain </w:t>
        </w:r>
        <w:r w:rsidR="001A3928"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daptation</w:t>
        </w:r>
      </w:hyperlink>
      <w:r w:rsidRPr="006A6B12">
        <w:rPr>
          <w:rFonts w:ascii="Times New Roman" w:hAnsi="Times New Roman" w:cs="Times New Roman"/>
          <w:sz w:val="24"/>
          <w:szCs w:val="24"/>
        </w:rPr>
        <w:t>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24</w:t>
      </w:r>
      <w:r w:rsidRPr="006A6B12">
        <w:rPr>
          <w:rFonts w:ascii="Times New Roman" w:hAnsi="Times New Roman" w:cs="Times New Roman"/>
          <w:sz w:val="24"/>
          <w:szCs w:val="24"/>
        </w:rPr>
        <w:t>(4), 542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551. </w:t>
      </w:r>
    </w:p>
    <w:p w14:paraId="48CD4369" w14:textId="3F72BF5E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Dictionary.com. (n.d.). Retrieved July 19, 2019, from  https://www.dictionary.com/</w:t>
      </w:r>
    </w:p>
    <w:p w14:paraId="1330D1FB" w14:textId="1C05BAD7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>Flor, H. (2014). Psychological pain interventions and neurophysiology: Implications for a mechanism-based approach.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188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196. </w:t>
      </w:r>
      <w:hyperlink r:id="rId19" w:history="1"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https://doi.org/10.1037/a0035254</w:t>
        </w:r>
      </w:hyperlink>
    </w:p>
    <w:p w14:paraId="11775E55" w14:textId="7926ACE5" w:rsidR="002C4974" w:rsidRPr="006A6B12" w:rsidRDefault="006645C0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Louw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E. “Louie” J.,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Zimney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K. (2016). Teaching patients about pain: It works, but what should we call it?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Physiotherapy Theory &amp; Practice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6A6B12">
        <w:rPr>
          <w:rFonts w:ascii="Times New Roman" w:hAnsi="Times New Roman" w:cs="Times New Roman"/>
          <w:sz w:val="24"/>
          <w:szCs w:val="24"/>
        </w:rPr>
        <w:t>(5), 328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>331.</w:t>
      </w:r>
      <w:r w:rsidR="001A3928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1A3928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https://doi.org/10.1080/09593985.2016.1194669</w:t>
        </w:r>
      </w:hyperlink>
    </w:p>
    <w:p w14:paraId="1FCE10BC" w14:textId="7FA044F9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Louw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Zimney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K.,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E. (2016). Retention of pain neuroscience knowledge: </w:t>
      </w:r>
      <w:r w:rsidR="001A3928">
        <w:rPr>
          <w:rFonts w:ascii="Times New Roman" w:hAnsi="Times New Roman" w:cs="Times New Roman"/>
          <w:sz w:val="24"/>
          <w:szCs w:val="24"/>
        </w:rPr>
        <w:t>A</w:t>
      </w:r>
      <w:r w:rsidRPr="006A6B12">
        <w:rPr>
          <w:rFonts w:ascii="Times New Roman" w:hAnsi="Times New Roman" w:cs="Times New Roman"/>
          <w:sz w:val="24"/>
          <w:szCs w:val="24"/>
        </w:rPr>
        <w:t xml:space="preserve"> multi-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 trial.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New Zealand Journal of Physiotherapy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44</w:t>
      </w:r>
      <w:r w:rsidRPr="006A6B12">
        <w:rPr>
          <w:rFonts w:ascii="Times New Roman" w:hAnsi="Times New Roman" w:cs="Times New Roman"/>
          <w:sz w:val="24"/>
          <w:szCs w:val="24"/>
        </w:rPr>
        <w:t>(2), 91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96. </w:t>
      </w:r>
      <w:hyperlink r:id="rId21" w:history="1">
        <w:r w:rsidRPr="006A6B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https://doi.org/10.15619/NZJP/44.2.04</w:t>
        </w:r>
      </w:hyperlink>
    </w:p>
    <w:p w14:paraId="35C37DA9" w14:textId="52ECCECF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Mamhidir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A.-G.,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Sjölund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B.-M.,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Fläckman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Wimo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Sköldunger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A.,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Engström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 xml:space="preserve">, M. (2017). Systematic pain assessment in nursing homes: </w:t>
      </w:r>
      <w:r w:rsidR="001A3928">
        <w:rPr>
          <w:rFonts w:ascii="Times New Roman" w:hAnsi="Times New Roman" w:cs="Times New Roman"/>
          <w:sz w:val="24"/>
          <w:szCs w:val="24"/>
        </w:rPr>
        <w:t>A</w:t>
      </w:r>
      <w:r w:rsidRPr="006A6B12">
        <w:rPr>
          <w:rFonts w:ascii="Times New Roman" w:hAnsi="Times New Roman" w:cs="Times New Roman"/>
          <w:sz w:val="24"/>
          <w:szCs w:val="24"/>
        </w:rPr>
        <w:t xml:space="preserve"> cluster-randomized trial using mixed-methods approach.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BMC Geriatrics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17</w:t>
      </w:r>
      <w:r w:rsidRPr="006A6B12">
        <w:rPr>
          <w:rFonts w:ascii="Times New Roman" w:hAnsi="Times New Roman" w:cs="Times New Roman"/>
          <w:sz w:val="24"/>
          <w:szCs w:val="24"/>
        </w:rPr>
        <w:t>, 1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16. </w:t>
      </w:r>
      <w:hyperlink r:id="rId22" w:history="1">
        <w:r w:rsidRPr="00D812CB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https://doi.org/10.1186/s12877-017-0454-z</w:t>
        </w:r>
      </w:hyperlink>
    </w:p>
    <w:p w14:paraId="0D4BA930" w14:textId="76E5D433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lastRenderedPageBreak/>
        <w:t xml:space="preserve">McCracken, L. M., &amp;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Vowles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K. E. (2014). Acceptance and commitment therapy and mindfulness for chronic pain: Model, process, and progress.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178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187. </w:t>
      </w:r>
      <w:hyperlink r:id="rId23" w:history="1">
        <w:r w:rsidRPr="006A6B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https://doi.org/10.1037/a0035623</w:t>
        </w:r>
      </w:hyperlink>
    </w:p>
    <w:p w14:paraId="5B627F14" w14:textId="6A0A8DE7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color w:val="000000"/>
          <w:sz w:val="24"/>
          <w:szCs w:val="24"/>
        </w:rPr>
        <w:t xml:space="preserve">McEwen, M., &amp; Wills, E. (2014). </w:t>
      </w:r>
      <w:r w:rsidRPr="006A6B12">
        <w:rPr>
          <w:rFonts w:ascii="Times New Roman" w:hAnsi="Times New Roman" w:cs="Times New Roman"/>
          <w:i/>
          <w:color w:val="000000"/>
          <w:sz w:val="24"/>
          <w:szCs w:val="24"/>
        </w:rPr>
        <w:t>Theoretical basis for nursing</w:t>
      </w:r>
      <w:r w:rsidRPr="006A6B12">
        <w:rPr>
          <w:rFonts w:ascii="Times New Roman" w:hAnsi="Times New Roman" w:cs="Times New Roman"/>
          <w:color w:val="000000"/>
          <w:sz w:val="24"/>
          <w:szCs w:val="24"/>
        </w:rPr>
        <w:t xml:space="preserve"> (4th ed.). Wolter Kluwer.</w:t>
      </w:r>
    </w:p>
    <w:p w14:paraId="23F3DDF2" w14:textId="31F2CDFB" w:rsidR="002C4974" w:rsidRPr="006A6B12" w:rsidRDefault="002C4974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Molton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I. R., &amp; Terrill, A. L. (2014). Overview of persistent pain in older adults.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American Psychologist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69</w:t>
      </w:r>
      <w:r w:rsidRPr="006A6B12">
        <w:rPr>
          <w:rFonts w:ascii="Times New Roman" w:hAnsi="Times New Roman" w:cs="Times New Roman"/>
          <w:sz w:val="24"/>
          <w:szCs w:val="24"/>
        </w:rPr>
        <w:t>(2), 197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207. </w:t>
      </w:r>
      <w:hyperlink r:id="rId24" w:history="1">
        <w:r w:rsidRPr="006A6B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https://doi.org/10.1037/a0035794</w:t>
        </w:r>
      </w:hyperlink>
    </w:p>
    <w:p w14:paraId="1F7B53E1" w14:textId="4AD4E1B6" w:rsidR="002C4974" w:rsidRPr="006A6B12" w:rsidRDefault="006645C0" w:rsidP="002C497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Puentedura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, E. J., &amp; Flynn, T. (2016). Combining manual therapy with pain neuroscience education in the treatment of chronic low back pain: A narrative review of the literature.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Physiotherapy Theory &amp; Practice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6A6B12">
        <w:rPr>
          <w:rFonts w:ascii="Times New Roman" w:hAnsi="Times New Roman" w:cs="Times New Roman"/>
          <w:sz w:val="24"/>
          <w:szCs w:val="24"/>
        </w:rPr>
        <w:t>(5), 408</w:t>
      </w:r>
      <w:r w:rsidR="001A3928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414. </w:t>
      </w:r>
      <w:hyperlink r:id="rId25" w:history="1">
        <w:r w:rsidR="002C4974" w:rsidRPr="006A6B12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https://doi.org/10.1080/09593985.2016.1194663</w:t>
        </w:r>
      </w:hyperlink>
    </w:p>
    <w:p w14:paraId="648F34F1" w14:textId="2F6E73DD" w:rsidR="00DA046F" w:rsidRPr="006A6B12" w:rsidRDefault="002C4974" w:rsidP="006B576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A6B12">
        <w:rPr>
          <w:rFonts w:ascii="Times New Roman" w:hAnsi="Times New Roman" w:cs="Times New Roman"/>
          <w:sz w:val="24"/>
          <w:szCs w:val="24"/>
        </w:rPr>
        <w:t xml:space="preserve">Wilson, I. R. (2017). Management of chronic pain through pain management </w:t>
      </w:r>
      <w:proofErr w:type="spellStart"/>
      <w:r w:rsidRPr="006A6B12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6A6B12">
        <w:rPr>
          <w:rFonts w:ascii="Times New Roman" w:hAnsi="Times New Roman" w:cs="Times New Roman"/>
          <w:sz w:val="24"/>
          <w:szCs w:val="24"/>
        </w:rPr>
        <w:t>.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British Medical Bulletin</w:t>
      </w:r>
      <w:r w:rsidRPr="006A6B12">
        <w:rPr>
          <w:rFonts w:ascii="Times New Roman" w:hAnsi="Times New Roman" w:cs="Times New Roman"/>
          <w:sz w:val="24"/>
          <w:szCs w:val="24"/>
        </w:rPr>
        <w:t>, </w:t>
      </w:r>
      <w:r w:rsidRPr="006A6B12">
        <w:rPr>
          <w:rFonts w:ascii="Times New Roman" w:hAnsi="Times New Roman" w:cs="Times New Roman"/>
          <w:i/>
          <w:iCs/>
          <w:sz w:val="24"/>
          <w:szCs w:val="24"/>
        </w:rPr>
        <w:t>124</w:t>
      </w:r>
      <w:r w:rsidRPr="006A6B12">
        <w:rPr>
          <w:rFonts w:ascii="Times New Roman" w:hAnsi="Times New Roman" w:cs="Times New Roman"/>
          <w:sz w:val="24"/>
          <w:szCs w:val="24"/>
        </w:rPr>
        <w:t>(1), 55</w:t>
      </w:r>
      <w:r w:rsidR="00DA046F">
        <w:rPr>
          <w:rFonts w:ascii="Times New Roman" w:hAnsi="Times New Roman" w:cs="Times New Roman"/>
          <w:sz w:val="24"/>
          <w:szCs w:val="24"/>
        </w:rPr>
        <w:t>–</w:t>
      </w:r>
      <w:r w:rsidRPr="006A6B12">
        <w:rPr>
          <w:rFonts w:ascii="Times New Roman" w:hAnsi="Times New Roman" w:cs="Times New Roman"/>
          <w:sz w:val="24"/>
          <w:szCs w:val="24"/>
        </w:rPr>
        <w:t xml:space="preserve">64. </w:t>
      </w:r>
      <w:hyperlink r:id="rId26" w:history="1">
        <w:r w:rsidR="00DA046F" w:rsidRPr="00B076F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https://doi.org/10.1093/bmb/ldx032</w:t>
        </w:r>
      </w:hyperlink>
      <w:bookmarkStart w:id="2" w:name="_GoBack"/>
      <w:bookmarkEnd w:id="2"/>
    </w:p>
    <w:sectPr w:rsidR="00DA046F" w:rsidRPr="006A6B12" w:rsidSect="00BA41E4">
      <w:headerReference w:type="default" r:id="rId27"/>
      <w:headerReference w:type="first" r:id="rId2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78BAA" w16cex:dateUtc="2020-11-24T18:39:00Z"/>
  <w16cex:commentExtensible w16cex:durableId="23678CAA" w16cex:dateUtc="2020-11-24T18:44:00Z"/>
  <w16cex:commentExtensible w16cex:durableId="23678CBE" w16cex:dateUtc="2020-11-24T18:44:00Z"/>
  <w16cex:commentExtensible w16cex:durableId="23678E03" w16cex:dateUtc="2020-11-24T18:49:00Z"/>
  <w16cex:commentExtensible w16cex:durableId="23679355" w16cex:dateUtc="2020-11-24T19:12:00Z"/>
  <w16cex:commentExtensible w16cex:durableId="23678FDA" w16cex:dateUtc="2020-11-24T18:57:00Z"/>
  <w16cex:commentExtensible w16cex:durableId="23679148" w16cex:dateUtc="2020-11-24T19:0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56C9" w14:textId="77777777" w:rsidR="001873E6" w:rsidRDefault="001873E6" w:rsidP="00BA41E4">
      <w:pPr>
        <w:spacing w:after="0" w:line="240" w:lineRule="auto"/>
      </w:pPr>
      <w:r>
        <w:separator/>
      </w:r>
    </w:p>
  </w:endnote>
  <w:endnote w:type="continuationSeparator" w:id="0">
    <w:p w14:paraId="72F99B61" w14:textId="77777777" w:rsidR="001873E6" w:rsidRDefault="001873E6" w:rsidP="00BA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2127F" w14:textId="77777777" w:rsidR="001873E6" w:rsidRDefault="001873E6" w:rsidP="00BA41E4">
      <w:pPr>
        <w:spacing w:after="0" w:line="240" w:lineRule="auto"/>
      </w:pPr>
      <w:r>
        <w:separator/>
      </w:r>
    </w:p>
  </w:footnote>
  <w:footnote w:type="continuationSeparator" w:id="0">
    <w:p w14:paraId="14BC560E" w14:textId="77777777" w:rsidR="001873E6" w:rsidRDefault="001873E6" w:rsidP="00BA4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88358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CA8BFB" w14:textId="3DBB89F4" w:rsidR="00564DAD" w:rsidRDefault="00564D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3ECD9C" w14:textId="28E6BC17" w:rsidR="00564DAD" w:rsidRPr="00564DAD" w:rsidRDefault="00564DAD" w:rsidP="00564DA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179AA" w14:textId="4E54DAA2" w:rsidR="00564DAD" w:rsidRPr="00BA41E4" w:rsidRDefault="00564DAD" w:rsidP="00564DAD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A41E4">
      <w:rPr>
        <w:rFonts w:ascii="Times New Roman" w:hAnsi="Times New Roman" w:cs="Times New Roman"/>
        <w:sz w:val="24"/>
        <w:szCs w:val="24"/>
      </w:rPr>
      <w:t>Running head: CHRONIC PAIN CONCEPT ANALYSIS OUTLINE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D0D66"/>
    <w:multiLevelType w:val="hybridMultilevel"/>
    <w:tmpl w:val="CB96C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27D"/>
    <w:rsid w:val="0005387C"/>
    <w:rsid w:val="000E3361"/>
    <w:rsid w:val="001873E6"/>
    <w:rsid w:val="001A3928"/>
    <w:rsid w:val="0020251D"/>
    <w:rsid w:val="0029727D"/>
    <w:rsid w:val="002C4974"/>
    <w:rsid w:val="002F57E3"/>
    <w:rsid w:val="003C3BAF"/>
    <w:rsid w:val="004B4ABF"/>
    <w:rsid w:val="00564DAD"/>
    <w:rsid w:val="005702AE"/>
    <w:rsid w:val="005F59F0"/>
    <w:rsid w:val="006645C0"/>
    <w:rsid w:val="006A6B12"/>
    <w:rsid w:val="006B5764"/>
    <w:rsid w:val="00704A0A"/>
    <w:rsid w:val="007F6897"/>
    <w:rsid w:val="007F7A06"/>
    <w:rsid w:val="008573C9"/>
    <w:rsid w:val="008C71EF"/>
    <w:rsid w:val="0094523B"/>
    <w:rsid w:val="00967E4C"/>
    <w:rsid w:val="00A72CA6"/>
    <w:rsid w:val="00A80D47"/>
    <w:rsid w:val="00A9597C"/>
    <w:rsid w:val="00BA41E4"/>
    <w:rsid w:val="00C455D1"/>
    <w:rsid w:val="00C930A0"/>
    <w:rsid w:val="00CF5345"/>
    <w:rsid w:val="00D35655"/>
    <w:rsid w:val="00D65FA6"/>
    <w:rsid w:val="00D812CB"/>
    <w:rsid w:val="00DA046F"/>
    <w:rsid w:val="00E52B95"/>
    <w:rsid w:val="00EC45F5"/>
    <w:rsid w:val="00F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525B2"/>
  <w15:chartTrackingRefBased/>
  <w15:docId w15:val="{8FA6766D-1EAD-4452-86C5-914F3285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76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764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7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A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1E4"/>
  </w:style>
  <w:style w:type="paragraph" w:styleId="Footer">
    <w:name w:val="footer"/>
    <w:basedOn w:val="Normal"/>
    <w:link w:val="FooterChar"/>
    <w:uiPriority w:val="99"/>
    <w:unhideWhenUsed/>
    <w:rsid w:val="00BA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1E4"/>
  </w:style>
  <w:style w:type="character" w:customStyle="1" w:styleId="Heading1Char">
    <w:name w:val="Heading 1 Char"/>
    <w:basedOn w:val="DefaultParagraphFont"/>
    <w:link w:val="Heading1"/>
    <w:uiPriority w:val="9"/>
    <w:rsid w:val="006B576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764"/>
    <w:rPr>
      <w:rFonts w:asciiTheme="majorHAnsi" w:eastAsiaTheme="majorEastAsia" w:hAnsiTheme="majorHAnsi" w:cstheme="majorBidi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B57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7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6B57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0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5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51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04A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59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762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5298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59082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4081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1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226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515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7472">
                      <w:marLeft w:val="0"/>
                      <w:marRight w:val="0"/>
                      <w:marTop w:val="12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7736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094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547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184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526">
              <w:marLeft w:val="0"/>
              <w:marRight w:val="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86/s12877-017-0454-z" TargetMode="External"/><Relationship Id="rId13" Type="http://schemas.openxmlformats.org/officeDocument/2006/relationships/hyperlink" Target="https://doi.org/10.15619/NZJP/44.2.04" TargetMode="External"/><Relationship Id="rId18" Type="http://schemas.openxmlformats.org/officeDocument/2006/relationships/hyperlink" Target="https://login.regiscollege.idm.oclc.org/login?url=https://search.ebscohost.com/login.aspx?direct=true&amp;db=s3h&amp;AN=124131576&amp;site=eds-live" TargetMode="External"/><Relationship Id="rId26" Type="http://schemas.openxmlformats.org/officeDocument/2006/relationships/hyperlink" Target="https://doi.org/10.1093/bmb/ldx03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5619/NZJP/44.2.04" TargetMode="External"/><Relationship Id="rId7" Type="http://schemas.openxmlformats.org/officeDocument/2006/relationships/hyperlink" Target="https://login.regiscollege.idm.oclc.org/login?url=https://search.ebscohost.com/login.aspx?direct=true&amp;db=s3h&amp;AN=124131576&amp;site=eds-live" TargetMode="External"/><Relationship Id="rId12" Type="http://schemas.openxmlformats.org/officeDocument/2006/relationships/hyperlink" Target="https://doi.org/10.1037/a0035254" TargetMode="External"/><Relationship Id="rId17" Type="http://schemas.openxmlformats.org/officeDocument/2006/relationships/hyperlink" Target="https://doi.org/10.1186/s12912-015-0094-6" TargetMode="External"/><Relationship Id="rId25" Type="http://schemas.openxmlformats.org/officeDocument/2006/relationships/hyperlink" Target="https://doi.org/10.1080/09593985.2016.1194663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186/s12912-015-0094-6" TargetMode="External"/><Relationship Id="rId20" Type="http://schemas.openxmlformats.org/officeDocument/2006/relationships/hyperlink" Target="https://doi.org/10.1080/09593985.2016.1194669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37/a0035623" TargetMode="External"/><Relationship Id="rId24" Type="http://schemas.openxmlformats.org/officeDocument/2006/relationships/hyperlink" Target="https://doi.org/10.1037/a00357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80/09593985.2016.1194669" TargetMode="External"/><Relationship Id="rId23" Type="http://schemas.openxmlformats.org/officeDocument/2006/relationships/hyperlink" Target="https://doi.org/10.1037/a0035623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doi.org/10.1037/a0035794" TargetMode="External"/><Relationship Id="rId19" Type="http://schemas.openxmlformats.org/officeDocument/2006/relationships/hyperlink" Target="https://doi.org/10.1037/a0035254" TargetMode="External"/><Relationship Id="rId31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3/bmb/ldx032" TargetMode="External"/><Relationship Id="rId14" Type="http://schemas.openxmlformats.org/officeDocument/2006/relationships/hyperlink" Target="https://doi.org/10.1080/09593985.2016.1194663" TargetMode="External"/><Relationship Id="rId22" Type="http://schemas.openxmlformats.org/officeDocument/2006/relationships/hyperlink" Target="https://doi.org/10.1186/s12877-017-0454-z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NU601 Chronic Pain Concept Analysis Example</vt:lpstr>
    </vt:vector>
  </TitlesOfParts>
  <Company/>
  <LinksUpToDate>false</LinksUpToDate>
  <CharactersWithSpaces>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NU601 Chronic Pain Concept Analysis Example</dc:title>
  <dc:subject/>
  <dc:creator>amanda rondeau</dc:creator>
  <cp:keywords/>
  <dc:description/>
  <cp:lastModifiedBy>Stanley, Jerry</cp:lastModifiedBy>
  <cp:revision>3</cp:revision>
  <dcterms:created xsi:type="dcterms:W3CDTF">2021-01-06T15:44:00Z</dcterms:created>
  <dcterms:modified xsi:type="dcterms:W3CDTF">2021-01-06T15:44:00Z</dcterms:modified>
</cp:coreProperties>
</file>