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8F8BE" w14:textId="4D1A7668" w:rsidR="009E1E24" w:rsidRDefault="008937D9" w:rsidP="00A74C12">
      <w:pPr>
        <w:pStyle w:val="Heading1"/>
        <w:spacing w:after="0" w:line="360" w:lineRule="auto"/>
      </w:pPr>
      <w:r>
        <w:t xml:space="preserve">Cardiology </w:t>
      </w:r>
      <w:r w:rsidR="00CD35B8">
        <w:t>S</w:t>
      </w:r>
      <w:r w:rsidR="00CB0B70" w:rsidRPr="007F3551">
        <w:t xml:space="preserve">OAP Note </w:t>
      </w:r>
    </w:p>
    <w:p w14:paraId="5445FB4D" w14:textId="2F2B6282" w:rsidR="00C83311" w:rsidRDefault="00C83311" w:rsidP="00A74C12">
      <w:pPr>
        <w:pStyle w:val="Heading2"/>
        <w:spacing w:before="0" w:after="240"/>
      </w:pPr>
      <w:r>
        <w:t>Instructions</w:t>
      </w:r>
    </w:p>
    <w:p w14:paraId="1BC6A818" w14:textId="3F46A8AA" w:rsidR="00C83311" w:rsidRDefault="00C83311" w:rsidP="00C83311">
      <w:r>
        <w:t xml:space="preserve">Use the case provided in the interactive </w:t>
      </w:r>
      <w:r w:rsidR="008937D9">
        <w:t>cardiology</w:t>
      </w:r>
      <w:r>
        <w:t xml:space="preserve"> case to complete this assignment. </w:t>
      </w:r>
      <w:r w:rsidR="00A74C12">
        <w:t>Create a comprehensive SOAP Note using information provided below which is similar to the AG-ACNP format.</w:t>
      </w:r>
      <w:r>
        <w:t xml:space="preserve"> </w:t>
      </w:r>
      <w:r w:rsidR="00A74C12">
        <w:t>Complete all sections.</w:t>
      </w:r>
    </w:p>
    <w:p w14:paraId="14C148B8" w14:textId="560F6ED8" w:rsidR="008937D9" w:rsidRDefault="008937D9" w:rsidP="00C83311"/>
    <w:p w14:paraId="298530BA" w14:textId="05E44BE1" w:rsidR="002E6422" w:rsidRDefault="002E6422" w:rsidP="002E6422">
      <w:pPr>
        <w:pStyle w:val="Heading2"/>
        <w:spacing w:after="240"/>
      </w:pPr>
      <w:r w:rsidRPr="002E6422">
        <w:t>Subjective History</w:t>
      </w:r>
    </w:p>
    <w:p w14:paraId="46A68CB4" w14:textId="57913475" w:rsidR="00DB1B25" w:rsidRDefault="009E1E24" w:rsidP="002E6422">
      <w:pPr>
        <w:pStyle w:val="Heading3"/>
        <w:spacing w:before="0" w:after="0"/>
      </w:pPr>
      <w:r w:rsidRPr="009E1E24">
        <w:t>Chief Complaint</w:t>
      </w:r>
      <w:r w:rsidR="00C83311">
        <w:t xml:space="preserve"> </w:t>
      </w:r>
    </w:p>
    <w:p w14:paraId="138DA91B" w14:textId="355E56CC" w:rsidR="009E1E24" w:rsidRDefault="00A74C12" w:rsidP="002E6422">
      <w:pPr>
        <w:rPr>
          <w:i/>
        </w:rPr>
      </w:pPr>
      <w:r>
        <w:rPr>
          <w:i/>
        </w:rPr>
        <w:t>(U</w:t>
      </w:r>
      <w:r w:rsidR="00C83311">
        <w:rPr>
          <w:i/>
        </w:rPr>
        <w:t>se the patient’s words in quotes</w:t>
      </w:r>
      <w:r w:rsidR="009E1E24" w:rsidRPr="009E1E24">
        <w:rPr>
          <w:i/>
        </w:rPr>
        <w:t>)</w:t>
      </w:r>
    </w:p>
    <w:p w14:paraId="2340B11D" w14:textId="77777777" w:rsidR="00C83311" w:rsidRPr="00411DFC" w:rsidRDefault="00C83311" w:rsidP="009E1E24"/>
    <w:p w14:paraId="783661F4" w14:textId="77777777" w:rsidR="002E6422" w:rsidRPr="00411DFC" w:rsidRDefault="002E6422" w:rsidP="009E1E24"/>
    <w:p w14:paraId="5958D21D" w14:textId="77777777" w:rsidR="002E6422" w:rsidRPr="00411DFC" w:rsidRDefault="002E6422" w:rsidP="009E1E24"/>
    <w:p w14:paraId="6B4FBBDE" w14:textId="77777777" w:rsidR="009E1E24" w:rsidRDefault="009E1E24" w:rsidP="002E6422">
      <w:pPr>
        <w:pStyle w:val="Heading3"/>
        <w:spacing w:before="0" w:after="0"/>
      </w:pPr>
      <w:r w:rsidRPr="0099327F">
        <w:t>History of Present Illness</w:t>
      </w:r>
    </w:p>
    <w:p w14:paraId="616FECAC" w14:textId="2EF84DA9" w:rsidR="00C83311" w:rsidRPr="00C83311" w:rsidRDefault="00C83311" w:rsidP="002E6422">
      <w:pPr>
        <w:rPr>
          <w:i/>
        </w:rPr>
      </w:pPr>
      <w:r>
        <w:rPr>
          <w:i/>
        </w:rPr>
        <w:t>(</w:t>
      </w:r>
      <w:r w:rsidR="00A74C12">
        <w:rPr>
          <w:i/>
        </w:rPr>
        <w:t>Add information below</w:t>
      </w:r>
      <w:r>
        <w:rPr>
          <w:i/>
        </w:rPr>
        <w:t>)</w:t>
      </w:r>
    </w:p>
    <w:p w14:paraId="03D77C3B" w14:textId="3A8C7133" w:rsidR="00C83311" w:rsidRDefault="00C83311" w:rsidP="00C83311"/>
    <w:p w14:paraId="38DF8227" w14:textId="7190D6BA" w:rsidR="00411DFC" w:rsidRDefault="00411DFC" w:rsidP="00C83311"/>
    <w:p w14:paraId="5C8A7F20" w14:textId="0274FD91" w:rsidR="00411DFC" w:rsidRDefault="00411DFC" w:rsidP="00C83311"/>
    <w:p w14:paraId="23D3F61A" w14:textId="5D2065A1" w:rsidR="00411DFC" w:rsidRDefault="00411DFC" w:rsidP="00411DFC">
      <w:pPr>
        <w:pStyle w:val="Heading3"/>
        <w:spacing w:before="0" w:after="0"/>
      </w:pPr>
      <w:r>
        <w:t xml:space="preserve">Past Medical History </w:t>
      </w:r>
    </w:p>
    <w:p w14:paraId="15950409" w14:textId="1EB054F2" w:rsidR="00411DFC" w:rsidRPr="00C83311" w:rsidRDefault="00411DFC" w:rsidP="00411DFC">
      <w:pPr>
        <w:rPr>
          <w:i/>
        </w:rPr>
      </w:pPr>
      <w:r>
        <w:rPr>
          <w:i/>
        </w:rPr>
        <w:t>(In list format)</w:t>
      </w:r>
    </w:p>
    <w:p w14:paraId="10C896C7" w14:textId="77777777" w:rsidR="00411DFC" w:rsidRPr="00411DFC" w:rsidRDefault="00411DFC" w:rsidP="00411DFC"/>
    <w:p w14:paraId="14E6193B" w14:textId="208F7E9E" w:rsidR="00411DFC" w:rsidRDefault="00411DFC" w:rsidP="009E1E24"/>
    <w:p w14:paraId="3BF929B9" w14:textId="77777777" w:rsidR="00411DFC" w:rsidRDefault="00411DFC" w:rsidP="009E1E24"/>
    <w:p w14:paraId="4361E2D9" w14:textId="5A03C0ED" w:rsidR="00411DFC" w:rsidRDefault="00411DFC" w:rsidP="00411DFC">
      <w:pPr>
        <w:pStyle w:val="Heading3"/>
        <w:spacing w:before="0" w:after="0"/>
      </w:pPr>
      <w:r>
        <w:t xml:space="preserve">Medications </w:t>
      </w:r>
    </w:p>
    <w:p w14:paraId="1D48700F" w14:textId="177928FC" w:rsidR="00411DFC" w:rsidRPr="00C83311" w:rsidRDefault="00411DFC" w:rsidP="00411DFC">
      <w:pPr>
        <w:rPr>
          <w:i/>
        </w:rPr>
      </w:pPr>
      <w:r>
        <w:rPr>
          <w:i/>
        </w:rPr>
        <w:t>(In list format)</w:t>
      </w:r>
    </w:p>
    <w:p w14:paraId="7EFF9F06" w14:textId="1CB328DC" w:rsidR="00411DFC" w:rsidRDefault="00411DFC" w:rsidP="00411DFC"/>
    <w:p w14:paraId="203353C5" w14:textId="6C2169DB" w:rsidR="005D1D40" w:rsidRDefault="005D1D40" w:rsidP="00411DFC"/>
    <w:p w14:paraId="58E6E6BA" w14:textId="2D2E4444" w:rsidR="005D1D40" w:rsidRDefault="005D1D40" w:rsidP="00411DFC"/>
    <w:p w14:paraId="36ACC3E9" w14:textId="27D99A01" w:rsidR="005D1D40" w:rsidRDefault="005D1D40" w:rsidP="005D1D40">
      <w:pPr>
        <w:pStyle w:val="Heading3"/>
        <w:spacing w:before="0" w:after="0"/>
      </w:pPr>
      <w:r>
        <w:t xml:space="preserve">Medication Allergies </w:t>
      </w:r>
    </w:p>
    <w:p w14:paraId="1CE48023" w14:textId="5E149020" w:rsidR="005D1D40" w:rsidRPr="00C83311" w:rsidRDefault="005D1D40" w:rsidP="005D1D40">
      <w:pPr>
        <w:rPr>
          <w:i/>
        </w:rPr>
      </w:pPr>
      <w:r>
        <w:rPr>
          <w:i/>
        </w:rPr>
        <w:t>(Add information below)</w:t>
      </w:r>
    </w:p>
    <w:p w14:paraId="051484ED" w14:textId="77777777" w:rsidR="005D1D40" w:rsidRPr="005D1D40" w:rsidRDefault="005D1D40" w:rsidP="005D1D40"/>
    <w:p w14:paraId="7F3C3323" w14:textId="77777777" w:rsidR="005D1D40" w:rsidRPr="005D1D40" w:rsidRDefault="005D1D40" w:rsidP="005D1D40"/>
    <w:p w14:paraId="4382CB03" w14:textId="77777777" w:rsidR="005D1D40" w:rsidRPr="005D1D40" w:rsidRDefault="005D1D40" w:rsidP="005D1D40"/>
    <w:p w14:paraId="57BB0404" w14:textId="749F8112" w:rsidR="002E6422" w:rsidRDefault="002E6422" w:rsidP="002E6422"/>
    <w:p w14:paraId="09B53DFA" w14:textId="15E9709C" w:rsidR="00C83311" w:rsidRPr="0099327F" w:rsidRDefault="00C83311" w:rsidP="002E6422">
      <w:pPr>
        <w:pStyle w:val="Heading3"/>
        <w:spacing w:after="0"/>
      </w:pPr>
      <w:r>
        <w:lastRenderedPageBreak/>
        <w:t>Surgical History</w:t>
      </w:r>
    </w:p>
    <w:p w14:paraId="09175F10" w14:textId="2176F029" w:rsidR="00C83311" w:rsidRDefault="00A74C12" w:rsidP="002E6422">
      <w:pPr>
        <w:rPr>
          <w:i/>
        </w:rPr>
      </w:pPr>
      <w:r>
        <w:rPr>
          <w:i/>
        </w:rPr>
        <w:t>(I</w:t>
      </w:r>
      <w:r w:rsidR="00C83311">
        <w:rPr>
          <w:i/>
        </w:rPr>
        <w:t>n list format)</w:t>
      </w:r>
    </w:p>
    <w:p w14:paraId="553F85BE" w14:textId="3D0D02C5" w:rsidR="00A74C12" w:rsidRDefault="00A74C12" w:rsidP="002E6422"/>
    <w:p w14:paraId="373018BB" w14:textId="4B319D9E" w:rsidR="005D1D40" w:rsidRDefault="005D1D40" w:rsidP="002E6422"/>
    <w:p w14:paraId="49788E84" w14:textId="310028CF" w:rsidR="005D1D40" w:rsidRDefault="005D1D40" w:rsidP="002E6422"/>
    <w:p w14:paraId="68A38020" w14:textId="43BD5D33" w:rsidR="005D1D40" w:rsidRDefault="005D1D40" w:rsidP="005D1D40">
      <w:pPr>
        <w:pStyle w:val="Heading3"/>
        <w:spacing w:before="0" w:after="0"/>
      </w:pPr>
      <w:r>
        <w:t>Family History</w:t>
      </w:r>
    </w:p>
    <w:p w14:paraId="63774216" w14:textId="77777777" w:rsidR="005D1D40" w:rsidRPr="00C83311" w:rsidRDefault="005D1D40" w:rsidP="005D1D40">
      <w:pPr>
        <w:rPr>
          <w:i/>
        </w:rPr>
      </w:pPr>
      <w:r>
        <w:rPr>
          <w:i/>
        </w:rPr>
        <w:t>(Add information below)</w:t>
      </w:r>
    </w:p>
    <w:p w14:paraId="712F267F" w14:textId="578E8216" w:rsidR="005D1D40" w:rsidRDefault="005D1D40" w:rsidP="005D1D40"/>
    <w:p w14:paraId="11216B86" w14:textId="4A26ABE0" w:rsidR="005D1D40" w:rsidRDefault="005D1D40" w:rsidP="005D1D40"/>
    <w:p w14:paraId="4A7DCFFD" w14:textId="11B8DE9B" w:rsidR="002E6422" w:rsidRDefault="002E6422" w:rsidP="002E6422"/>
    <w:p w14:paraId="5352E4A0" w14:textId="392AA991" w:rsidR="005D1D40" w:rsidRDefault="005D1D40" w:rsidP="005D1D40">
      <w:pPr>
        <w:pStyle w:val="Heading3"/>
        <w:spacing w:before="0" w:after="0"/>
      </w:pPr>
      <w:r>
        <w:t xml:space="preserve">Social History </w:t>
      </w:r>
    </w:p>
    <w:p w14:paraId="2E199DC6" w14:textId="0F622D30" w:rsidR="005D1D40" w:rsidRPr="00C83311" w:rsidRDefault="005D1D40" w:rsidP="005D1D40">
      <w:pPr>
        <w:rPr>
          <w:i/>
        </w:rPr>
      </w:pPr>
      <w:r>
        <w:rPr>
          <w:i/>
        </w:rPr>
        <w:t>(Add information below</w:t>
      </w:r>
      <w:r w:rsidR="00440E7F">
        <w:rPr>
          <w:i/>
        </w:rPr>
        <w:t xml:space="preserve">, at a minimum document Tobacco, </w:t>
      </w:r>
      <w:proofErr w:type="spellStart"/>
      <w:r w:rsidR="00440E7F">
        <w:rPr>
          <w:i/>
        </w:rPr>
        <w:t>EtOH</w:t>
      </w:r>
      <w:proofErr w:type="spellEnd"/>
      <w:r w:rsidR="00440E7F">
        <w:rPr>
          <w:i/>
        </w:rPr>
        <w:t xml:space="preserve"> and </w:t>
      </w:r>
      <w:proofErr w:type="spellStart"/>
      <w:r w:rsidR="00440E7F">
        <w:rPr>
          <w:i/>
        </w:rPr>
        <w:t>illicits</w:t>
      </w:r>
      <w:proofErr w:type="spellEnd"/>
      <w:r>
        <w:rPr>
          <w:i/>
        </w:rPr>
        <w:t>)</w:t>
      </w:r>
    </w:p>
    <w:p w14:paraId="27C691FE" w14:textId="0A20B320" w:rsidR="005D1D40" w:rsidRDefault="005D1D40" w:rsidP="005D1D40"/>
    <w:p w14:paraId="238494CA" w14:textId="304CCBC5" w:rsidR="005D1D40" w:rsidRDefault="005D1D40" w:rsidP="005D1D40"/>
    <w:p w14:paraId="0D321BDC" w14:textId="566391D9" w:rsidR="005D1D40" w:rsidRDefault="005D1D40" w:rsidP="005D1D40"/>
    <w:p w14:paraId="3F7E6CBD" w14:textId="18B75874" w:rsidR="005D1D40" w:rsidRDefault="005D1D40" w:rsidP="005D1D40">
      <w:pPr>
        <w:pStyle w:val="Heading3"/>
        <w:spacing w:before="0" w:after="0"/>
      </w:pPr>
      <w:bookmarkStart w:id="0" w:name="_Hlk6408326"/>
      <w:r>
        <w:t xml:space="preserve">Review of Systems </w:t>
      </w:r>
    </w:p>
    <w:p w14:paraId="75D79D24" w14:textId="4B096D98" w:rsidR="005D1D40" w:rsidRPr="009E1E24" w:rsidRDefault="005D1D40" w:rsidP="005D1D40">
      <w:pPr>
        <w:rPr>
          <w:i/>
        </w:rPr>
      </w:pPr>
      <w:r>
        <w:rPr>
          <w:i/>
        </w:rPr>
        <w:t xml:space="preserve">(In this section, list the ROS you would perform for this patient. Focus your questions on the patient’s presenting complaint, medical history and pertinent findings)  </w:t>
      </w:r>
    </w:p>
    <w:p w14:paraId="58319877" w14:textId="77777777" w:rsidR="005D1D40" w:rsidRDefault="005D1D40" w:rsidP="005D1D40"/>
    <w:p w14:paraId="01B2FB28" w14:textId="20D4207B" w:rsidR="005D1D40" w:rsidRDefault="005D1D40" w:rsidP="005D1D40"/>
    <w:p w14:paraId="786D4DB3" w14:textId="7E8AAD04" w:rsidR="005D1D40" w:rsidRDefault="005D1D40" w:rsidP="005D1D40">
      <w:pPr>
        <w:pStyle w:val="Heading3"/>
        <w:spacing w:before="0" w:after="0"/>
      </w:pPr>
      <w:r>
        <w:t>After reviewing the subjective history provided in the case, what additional 10 questions would you prioritize asking the patient to clarify missing information or expand on information provided?</w:t>
      </w:r>
    </w:p>
    <w:p w14:paraId="1D00373A" w14:textId="3B609AC3" w:rsidR="008937D9" w:rsidRDefault="005D1D40" w:rsidP="005D1D40">
      <w:pPr>
        <w:rPr>
          <w:i/>
        </w:rPr>
      </w:pPr>
      <w:r>
        <w:rPr>
          <w:i/>
        </w:rPr>
        <w:t>(List 10 questions below)</w:t>
      </w:r>
    </w:p>
    <w:bookmarkEnd w:id="0"/>
    <w:p w14:paraId="041DFD1D" w14:textId="0D8405F3" w:rsidR="005D1D40" w:rsidRDefault="005D1D40" w:rsidP="005D1D40"/>
    <w:p w14:paraId="1CE4E889" w14:textId="14B99E86" w:rsidR="005D1D40" w:rsidRDefault="005D1D40" w:rsidP="005D1D40"/>
    <w:p w14:paraId="48F7466E" w14:textId="4C69EA3D" w:rsidR="00A0724F" w:rsidRPr="00FE0F8E" w:rsidRDefault="00A0724F">
      <w:pPr>
        <w:rPr>
          <w:rFonts w:eastAsiaTheme="majorEastAsia"/>
          <w:bCs/>
          <w:color w:val="003057"/>
        </w:rPr>
      </w:pPr>
    </w:p>
    <w:p w14:paraId="76889DB4" w14:textId="2E09CC81" w:rsidR="00C83311" w:rsidRPr="0099327F" w:rsidRDefault="00C83311" w:rsidP="002E6422">
      <w:pPr>
        <w:pStyle w:val="Heading2"/>
        <w:spacing w:before="0" w:after="240"/>
      </w:pPr>
      <w:r>
        <w:t>Objective Findings</w:t>
      </w:r>
    </w:p>
    <w:p w14:paraId="4FA31046" w14:textId="77777777" w:rsidR="002E6422" w:rsidRDefault="002E6422" w:rsidP="002E6422">
      <w:pPr>
        <w:pStyle w:val="Heading3"/>
        <w:spacing w:before="0" w:after="0"/>
      </w:pPr>
      <w:r>
        <w:t>Vital Signs</w:t>
      </w:r>
    </w:p>
    <w:p w14:paraId="7306BE98" w14:textId="437566C6" w:rsidR="002E6422" w:rsidRDefault="002E6422" w:rsidP="002E6422">
      <w:pPr>
        <w:rPr>
          <w:i/>
        </w:rPr>
      </w:pPr>
      <w:r>
        <w:rPr>
          <w:i/>
        </w:rPr>
        <w:t>(M</w:t>
      </w:r>
      <w:r w:rsidRPr="00C83311">
        <w:rPr>
          <w:i/>
        </w:rPr>
        <w:t>ark abnormal findings with (H) or (L)</w:t>
      </w:r>
      <w:r w:rsidR="00440E7F">
        <w:rPr>
          <w:i/>
        </w:rPr>
        <w:t>, provide BMI</w:t>
      </w:r>
      <w:r w:rsidRPr="00C83311">
        <w:rPr>
          <w:i/>
        </w:rPr>
        <w:t>)</w:t>
      </w:r>
    </w:p>
    <w:p w14:paraId="598C321F" w14:textId="77777777" w:rsidR="00A74C12" w:rsidRPr="00D22BB8" w:rsidRDefault="00A74C12" w:rsidP="002E6422"/>
    <w:p w14:paraId="48A5DF5F" w14:textId="164BFECE" w:rsidR="002E6422" w:rsidRDefault="002E6422" w:rsidP="002E6422"/>
    <w:p w14:paraId="0F19EEA0" w14:textId="29A9A2A5" w:rsidR="00D22BB8" w:rsidRDefault="00D22BB8" w:rsidP="00D22BB8">
      <w:pPr>
        <w:pStyle w:val="Heading3"/>
        <w:spacing w:before="0" w:after="0"/>
      </w:pPr>
      <w:r>
        <w:t>Physical Examination (PE)</w:t>
      </w:r>
    </w:p>
    <w:p w14:paraId="630D5006" w14:textId="77777777" w:rsidR="00D22BB8" w:rsidRDefault="00D22BB8" w:rsidP="00D22BB8">
      <w:pPr>
        <w:rPr>
          <w:i/>
        </w:rPr>
      </w:pPr>
      <w:bookmarkStart w:id="1" w:name="_Hlk6408391"/>
      <w:r>
        <w:rPr>
          <w:i/>
        </w:rPr>
        <w:t>(</w:t>
      </w:r>
      <w:r w:rsidRPr="00AB3961">
        <w:rPr>
          <w:i/>
          <w:color w:val="000000"/>
          <w:shd w:val="clear" w:color="auto" w:fill="FFFFFF"/>
        </w:rPr>
        <w:t xml:space="preserve">In the space below, </w:t>
      </w:r>
      <w:r>
        <w:rPr>
          <w:i/>
          <w:color w:val="000000"/>
          <w:shd w:val="clear" w:color="auto" w:fill="FFFFFF"/>
        </w:rPr>
        <w:t>document</w:t>
      </w:r>
      <w:r w:rsidRPr="00AB3961">
        <w:rPr>
          <w:i/>
          <w:color w:val="000000"/>
          <w:shd w:val="clear" w:color="auto" w:fill="FFFFFF"/>
        </w:rPr>
        <w:t xml:space="preserve"> the PE </w:t>
      </w:r>
      <w:r>
        <w:rPr>
          <w:i/>
          <w:color w:val="000000"/>
          <w:shd w:val="clear" w:color="auto" w:fill="FFFFFF"/>
        </w:rPr>
        <w:t>provided in the case. For findings that were described as ‘normal’, your PE should describe your documentation of the normal finding. For example, a ‘normal’ nasal exam would describe nares equal and patent without erythema, drainage or lesions to nasal mucosa</w:t>
      </w:r>
      <w:r w:rsidRPr="00C83311">
        <w:rPr>
          <w:i/>
        </w:rPr>
        <w:t>)</w:t>
      </w:r>
    </w:p>
    <w:bookmarkEnd w:id="1"/>
    <w:p w14:paraId="7E55B8A9" w14:textId="77777777" w:rsidR="00D22BB8" w:rsidRDefault="00D22BB8" w:rsidP="00D22BB8"/>
    <w:p w14:paraId="726BAF6E" w14:textId="77777777" w:rsidR="00A74C12" w:rsidRPr="005D1D40" w:rsidRDefault="00A74C12" w:rsidP="00C83311"/>
    <w:p w14:paraId="28360127" w14:textId="79EB50E9" w:rsidR="00A74C12" w:rsidRDefault="00A74C12" w:rsidP="00C83311"/>
    <w:p w14:paraId="538C033D" w14:textId="77777777" w:rsidR="005D1D40" w:rsidRPr="005D1D40" w:rsidRDefault="005D1D40" w:rsidP="00C83311"/>
    <w:p w14:paraId="7D4552DF" w14:textId="1108CB5F" w:rsidR="00D22BB8" w:rsidRDefault="00D22BB8" w:rsidP="00D22BB8">
      <w:pPr>
        <w:pStyle w:val="Heading3"/>
        <w:spacing w:before="0" w:after="0"/>
      </w:pPr>
      <w:r>
        <w:lastRenderedPageBreak/>
        <w:t>Labs</w:t>
      </w:r>
    </w:p>
    <w:p w14:paraId="67893AC2" w14:textId="44BB3CA9" w:rsidR="00D22BB8" w:rsidRDefault="00D22BB8" w:rsidP="00D22BB8">
      <w:pPr>
        <w:rPr>
          <w:i/>
        </w:rPr>
      </w:pPr>
      <w:r>
        <w:rPr>
          <w:i/>
        </w:rPr>
        <w:t>(</w:t>
      </w:r>
      <w:r w:rsidR="00440E7F">
        <w:rPr>
          <w:i/>
        </w:rPr>
        <w:t>Use list format and m</w:t>
      </w:r>
      <w:r w:rsidRPr="00C83311">
        <w:rPr>
          <w:i/>
        </w:rPr>
        <w:t>ark abnormal findings with (H) or (L))</w:t>
      </w:r>
    </w:p>
    <w:p w14:paraId="30D75F54" w14:textId="42E40E74" w:rsidR="00D22BB8" w:rsidRDefault="00D22BB8" w:rsidP="00C83311"/>
    <w:p w14:paraId="420B592C" w14:textId="0AF100F9" w:rsidR="00D22BB8" w:rsidRDefault="00D22BB8" w:rsidP="00C83311"/>
    <w:p w14:paraId="5ABEFD0A" w14:textId="198B34B1" w:rsidR="00D22BB8" w:rsidRDefault="00D22BB8" w:rsidP="00C83311"/>
    <w:p w14:paraId="0950F39C" w14:textId="4E833F88" w:rsidR="00D22BB8" w:rsidRDefault="00D22BB8" w:rsidP="00D22BB8">
      <w:pPr>
        <w:pStyle w:val="Heading3"/>
        <w:spacing w:before="0" w:after="0"/>
      </w:pPr>
      <w:r>
        <w:t xml:space="preserve">EKG Interpretation </w:t>
      </w:r>
    </w:p>
    <w:p w14:paraId="019E52FD" w14:textId="169B4781" w:rsidR="00D22BB8" w:rsidRDefault="00D22BB8" w:rsidP="00D22BB8">
      <w:pPr>
        <w:rPr>
          <w:i/>
        </w:rPr>
      </w:pPr>
      <w:r>
        <w:rPr>
          <w:i/>
        </w:rPr>
        <w:t>(Describe your EKG interpretation below, including rhythm, approximate rate</w:t>
      </w:r>
      <w:r w:rsidR="000E0947">
        <w:rPr>
          <w:i/>
        </w:rPr>
        <w:t>,</w:t>
      </w:r>
      <w:bookmarkStart w:id="2" w:name="_GoBack"/>
      <w:bookmarkEnd w:id="2"/>
      <w:r>
        <w:rPr>
          <w:i/>
        </w:rPr>
        <w:t xml:space="preserve"> and other significant findings</w:t>
      </w:r>
      <w:r w:rsidRPr="00C83311">
        <w:rPr>
          <w:i/>
        </w:rPr>
        <w:t>)</w:t>
      </w:r>
    </w:p>
    <w:p w14:paraId="02AEDC95" w14:textId="77777777" w:rsidR="00D22BB8" w:rsidRPr="00D22BB8" w:rsidRDefault="00D22BB8" w:rsidP="00C83311"/>
    <w:p w14:paraId="665F1D4B" w14:textId="51BB49E0" w:rsidR="00A74C12" w:rsidRDefault="00A74C12" w:rsidP="00C83311"/>
    <w:p w14:paraId="190DFD41" w14:textId="065167F6" w:rsidR="00D22BB8" w:rsidRDefault="00D22BB8" w:rsidP="00C83311"/>
    <w:p w14:paraId="245D638A" w14:textId="586FF919" w:rsidR="00D22BB8" w:rsidRDefault="00D22BB8" w:rsidP="00D22BB8">
      <w:pPr>
        <w:pStyle w:val="Heading3"/>
        <w:spacing w:before="0" w:after="0"/>
      </w:pPr>
      <w:r>
        <w:t xml:space="preserve">Risk Assessment Calculation </w:t>
      </w:r>
    </w:p>
    <w:p w14:paraId="1E46BCD8" w14:textId="77777777" w:rsidR="00D22BB8" w:rsidRDefault="00D22BB8" w:rsidP="00D22BB8">
      <w:pPr>
        <w:rPr>
          <w:i/>
        </w:rPr>
      </w:pPr>
      <w:r>
        <w:rPr>
          <w:i/>
        </w:rPr>
        <w:t>Provide the TIMI Risk Score, documenting the positive findings that contributed to the score.</w:t>
      </w:r>
    </w:p>
    <w:p w14:paraId="7C0DEECD" w14:textId="758F2C65" w:rsidR="00D22BB8" w:rsidRDefault="00D22BB8" w:rsidP="00C83311"/>
    <w:p w14:paraId="10A70ABE" w14:textId="7353CBCD" w:rsidR="00D22BB8" w:rsidRDefault="00D22BB8" w:rsidP="00C83311"/>
    <w:p w14:paraId="121E5C6C" w14:textId="31CC650A" w:rsidR="00D22BB8" w:rsidRDefault="00D22BB8" w:rsidP="00C83311"/>
    <w:p w14:paraId="66962C1C" w14:textId="2B3A4BDC" w:rsidR="002E6422" w:rsidRDefault="002E6422" w:rsidP="00A74C12">
      <w:pPr>
        <w:pStyle w:val="Heading2"/>
        <w:spacing w:after="240"/>
      </w:pPr>
      <w:r>
        <w:t>Assessment</w:t>
      </w:r>
    </w:p>
    <w:p w14:paraId="13FD7FAB" w14:textId="214B3DD3" w:rsidR="009E1E24" w:rsidRDefault="002E6422" w:rsidP="00A74C12">
      <w:pPr>
        <w:pStyle w:val="Heading3"/>
        <w:spacing w:before="0" w:after="0"/>
      </w:pPr>
      <w:r>
        <w:t>Differential Diagnosis (</w:t>
      </w:r>
      <w:proofErr w:type="spellStart"/>
      <w:r>
        <w:t>DDx</w:t>
      </w:r>
      <w:proofErr w:type="spellEnd"/>
      <w:r>
        <w:t>)</w:t>
      </w:r>
    </w:p>
    <w:p w14:paraId="189082ED" w14:textId="3AF5D0AE" w:rsidR="002E6422" w:rsidRDefault="002E6422" w:rsidP="002E6422">
      <w:pPr>
        <w:rPr>
          <w:i/>
        </w:rPr>
      </w:pPr>
      <w:r>
        <w:rPr>
          <w:i/>
        </w:rPr>
        <w:t>(</w:t>
      </w:r>
      <w:r w:rsidRPr="00AB3961">
        <w:rPr>
          <w:i/>
          <w:color w:val="000000"/>
          <w:shd w:val="clear" w:color="auto" w:fill="FFFFFF"/>
        </w:rPr>
        <w:t>List your abnormal findings below and provide 2 – 3 differential diagnosis considerations for each finding</w:t>
      </w:r>
      <w:r>
        <w:rPr>
          <w:i/>
          <w:color w:val="000000"/>
          <w:shd w:val="clear" w:color="auto" w:fill="FFFFFF"/>
        </w:rPr>
        <w:t>.</w:t>
      </w:r>
      <w:r w:rsidR="002F3E45">
        <w:rPr>
          <w:i/>
          <w:color w:val="000000"/>
          <w:shd w:val="clear" w:color="auto" w:fill="FFFFFF"/>
        </w:rPr>
        <w:t xml:space="preserve"> Remember to prioritize your con</w:t>
      </w:r>
      <w:r w:rsidR="009E7A97">
        <w:rPr>
          <w:i/>
          <w:color w:val="000000"/>
          <w:shd w:val="clear" w:color="auto" w:fill="FFFFFF"/>
        </w:rPr>
        <w:t>sid</w:t>
      </w:r>
      <w:r w:rsidR="002F3E45">
        <w:rPr>
          <w:i/>
          <w:color w:val="000000"/>
          <w:shd w:val="clear" w:color="auto" w:fill="FFFFFF"/>
        </w:rPr>
        <w:t>erations based on the patient presentation and history, listing the most likely consideration first</w:t>
      </w:r>
      <w:r w:rsidRPr="00C83311">
        <w:rPr>
          <w:i/>
        </w:rPr>
        <w:t>)</w:t>
      </w:r>
    </w:p>
    <w:p w14:paraId="4676446F" w14:textId="422C2034" w:rsidR="00D22BB8" w:rsidRDefault="00D22BB8" w:rsidP="002E6422"/>
    <w:p w14:paraId="31DC487A" w14:textId="474AE5DD" w:rsidR="00D22BB8" w:rsidRDefault="00D22BB8" w:rsidP="002E6422">
      <w:r>
        <w:t xml:space="preserve">1. </w:t>
      </w:r>
    </w:p>
    <w:p w14:paraId="1F6136EA" w14:textId="6F846A80" w:rsidR="00D22BB8" w:rsidRDefault="00D22BB8" w:rsidP="002E6422"/>
    <w:p w14:paraId="45F692E1" w14:textId="1C240F42" w:rsidR="00D22BB8" w:rsidRDefault="00D22BB8" w:rsidP="002E6422">
      <w:r>
        <w:t xml:space="preserve">2. </w:t>
      </w:r>
    </w:p>
    <w:p w14:paraId="2E6A20EF" w14:textId="387E2F04" w:rsidR="00D22BB8" w:rsidRDefault="00D22BB8" w:rsidP="002E6422"/>
    <w:p w14:paraId="5BDE7D26" w14:textId="03E7080B" w:rsidR="00D22BB8" w:rsidRDefault="00D22BB8" w:rsidP="002E6422">
      <w:r>
        <w:t xml:space="preserve">3. </w:t>
      </w:r>
    </w:p>
    <w:p w14:paraId="512C375B" w14:textId="28548217" w:rsidR="005E54CB" w:rsidRDefault="005E54CB" w:rsidP="002E6422"/>
    <w:p w14:paraId="4D0F72A3" w14:textId="1643684A" w:rsidR="005E54CB" w:rsidRDefault="005E54CB" w:rsidP="002E6422">
      <w:r>
        <w:t xml:space="preserve">4. </w:t>
      </w:r>
    </w:p>
    <w:p w14:paraId="33049296" w14:textId="517844B4" w:rsidR="005E54CB" w:rsidRDefault="005E54CB" w:rsidP="002E6422"/>
    <w:p w14:paraId="0DF0A0C9" w14:textId="23CDCCE6" w:rsidR="005E54CB" w:rsidRDefault="005E54CB" w:rsidP="002E6422">
      <w:r>
        <w:t xml:space="preserve">5. </w:t>
      </w:r>
    </w:p>
    <w:p w14:paraId="12CA413C" w14:textId="3AD3CC13" w:rsidR="00D22BB8" w:rsidRDefault="00D22BB8" w:rsidP="002E6422"/>
    <w:p w14:paraId="03811F9C" w14:textId="37F3E642" w:rsidR="00D22BB8" w:rsidRDefault="00D22BB8" w:rsidP="00D22BB8">
      <w:pPr>
        <w:pStyle w:val="Heading3"/>
        <w:spacing w:before="0" w:after="0"/>
      </w:pPr>
      <w:r>
        <w:t>References (</w:t>
      </w:r>
      <w:proofErr w:type="spellStart"/>
      <w:r>
        <w:t>DDx</w:t>
      </w:r>
      <w:proofErr w:type="spellEnd"/>
      <w:r>
        <w:t>)</w:t>
      </w:r>
    </w:p>
    <w:p w14:paraId="1BA32D2E" w14:textId="6F27CB6A" w:rsidR="002E6422" w:rsidRPr="009E1E24" w:rsidRDefault="002E6422" w:rsidP="002E6422">
      <w:pPr>
        <w:rPr>
          <w:i/>
        </w:rPr>
      </w:pPr>
      <w:r>
        <w:rPr>
          <w:i/>
        </w:rPr>
        <w:t>(</w:t>
      </w:r>
      <w:r w:rsidRPr="00AB3961">
        <w:rPr>
          <w:i/>
          <w:color w:val="000000"/>
          <w:shd w:val="clear" w:color="auto" w:fill="FFFFFF"/>
        </w:rPr>
        <w:t xml:space="preserve">Provide 3 references you used for developing your differential diagnosis considerations above.  Review the resources on </w:t>
      </w:r>
      <w:hyperlink r:id="rId5" w:history="1">
        <w:r w:rsidRPr="00D22BB8">
          <w:rPr>
            <w:rStyle w:val="Hyperlink"/>
            <w:i/>
            <w:shd w:val="clear" w:color="auto" w:fill="FFFFFF"/>
          </w:rPr>
          <w:t>the Maryville Library ACNP Recommended Resources page</w:t>
        </w:r>
      </w:hyperlink>
      <w:r w:rsidRPr="00AB3961">
        <w:rPr>
          <w:i/>
          <w:color w:val="000000"/>
          <w:shd w:val="clear" w:color="auto" w:fill="FFFFFF"/>
        </w:rPr>
        <w:t xml:space="preserve"> for e-book options</w:t>
      </w:r>
      <w:r>
        <w:rPr>
          <w:i/>
          <w:color w:val="000000"/>
          <w:shd w:val="clear" w:color="auto" w:fill="FFFFFF"/>
        </w:rPr>
        <w:t>.</w:t>
      </w:r>
      <w:r w:rsidRPr="00C83311">
        <w:rPr>
          <w:i/>
        </w:rPr>
        <w:t>)</w:t>
      </w:r>
    </w:p>
    <w:p w14:paraId="41CAB50D" w14:textId="77777777" w:rsidR="002E6422" w:rsidRDefault="002E6422" w:rsidP="002E6422"/>
    <w:p w14:paraId="7116C3B9" w14:textId="6D32F7D5" w:rsidR="002E6422" w:rsidRDefault="00D22BB8" w:rsidP="002E6422">
      <w:r>
        <w:t xml:space="preserve">1. </w:t>
      </w:r>
    </w:p>
    <w:p w14:paraId="575AA5E8" w14:textId="4B9B951D" w:rsidR="00D22BB8" w:rsidRDefault="00D22BB8" w:rsidP="002E6422"/>
    <w:p w14:paraId="2AB45F97" w14:textId="5F812138" w:rsidR="00D22BB8" w:rsidRDefault="00D22BB8" w:rsidP="002E6422">
      <w:r>
        <w:t xml:space="preserve">2. </w:t>
      </w:r>
    </w:p>
    <w:p w14:paraId="77E43EA0" w14:textId="0A4385CD" w:rsidR="00D22BB8" w:rsidRDefault="00D22BB8" w:rsidP="002E6422"/>
    <w:p w14:paraId="5B70BEBF" w14:textId="226F4937" w:rsidR="00D22BB8" w:rsidRDefault="00D22BB8" w:rsidP="002E6422">
      <w:r>
        <w:t xml:space="preserve">3. </w:t>
      </w:r>
    </w:p>
    <w:p w14:paraId="115F816D" w14:textId="77777777" w:rsidR="002E6422" w:rsidRDefault="002E6422" w:rsidP="002E6422"/>
    <w:p w14:paraId="21A7A075" w14:textId="62E4C15E" w:rsidR="002E6422" w:rsidRDefault="002E6422" w:rsidP="002E6422">
      <w:pPr>
        <w:pStyle w:val="Heading3"/>
        <w:spacing w:after="0"/>
      </w:pPr>
      <w:r>
        <w:t>Assessment Paragraph</w:t>
      </w:r>
    </w:p>
    <w:p w14:paraId="36C35A55" w14:textId="6521290E" w:rsidR="002E6422" w:rsidRPr="009E1E24" w:rsidRDefault="002E6422" w:rsidP="002E6422">
      <w:pPr>
        <w:rPr>
          <w:i/>
        </w:rPr>
      </w:pPr>
      <w:r>
        <w:rPr>
          <w:i/>
        </w:rPr>
        <w:t>(</w:t>
      </w:r>
      <w:r w:rsidRPr="00AB3961">
        <w:rPr>
          <w:i/>
          <w:color w:val="000000"/>
          <w:shd w:val="clear" w:color="auto" w:fill="FFFFFF"/>
        </w:rPr>
        <w:t>Summarize your suspected diagnosis, most pertinent findings and severity of presentation. Only include key elements from HPI, do not restate the entire HPI</w:t>
      </w:r>
      <w:r>
        <w:rPr>
          <w:i/>
          <w:color w:val="000000"/>
          <w:shd w:val="clear" w:color="auto" w:fill="FFFFFF"/>
        </w:rPr>
        <w:t>.</w:t>
      </w:r>
      <w:r w:rsidRPr="00C83311">
        <w:rPr>
          <w:i/>
        </w:rPr>
        <w:t>)</w:t>
      </w:r>
    </w:p>
    <w:p w14:paraId="59D37E78" w14:textId="77777777" w:rsidR="002E6422" w:rsidRDefault="002E6422" w:rsidP="002E6422"/>
    <w:p w14:paraId="230FD6FE" w14:textId="77777777" w:rsidR="002E6422" w:rsidRDefault="002E6422" w:rsidP="002E6422"/>
    <w:p w14:paraId="31B781D3" w14:textId="245432F6" w:rsidR="00D0792C" w:rsidRDefault="00D0792C"/>
    <w:p w14:paraId="3561581A" w14:textId="47C0176B" w:rsidR="00D0792C" w:rsidRDefault="00D0792C" w:rsidP="00D0792C">
      <w:pPr>
        <w:pStyle w:val="Heading2"/>
        <w:spacing w:before="0" w:after="240"/>
      </w:pPr>
      <w:r>
        <w:t>Plans</w:t>
      </w:r>
    </w:p>
    <w:p w14:paraId="40CBC458" w14:textId="6B8DCD0D" w:rsidR="005E54CB" w:rsidRDefault="00A0724F" w:rsidP="005E54CB">
      <w:pPr>
        <w:rPr>
          <w:i/>
        </w:rPr>
      </w:pPr>
      <w:bookmarkStart w:id="3" w:name="_Hlk6408678"/>
      <w:r w:rsidRPr="00A0724F">
        <w:rPr>
          <w:i/>
          <w:color w:val="000000"/>
          <w:shd w:val="clear" w:color="auto" w:fill="FFFFFF"/>
        </w:rPr>
        <w:t xml:space="preserve">Write </w:t>
      </w:r>
      <w:r w:rsidR="005E54CB">
        <w:rPr>
          <w:i/>
          <w:color w:val="000000"/>
          <w:shd w:val="clear" w:color="auto" w:fill="FFFFFF"/>
        </w:rPr>
        <w:t>your</w:t>
      </w:r>
      <w:r w:rsidRPr="00A0724F">
        <w:rPr>
          <w:i/>
          <w:color w:val="000000"/>
          <w:shd w:val="clear" w:color="auto" w:fill="FFFFFF"/>
        </w:rPr>
        <w:t xml:space="preserve"> orders for this patient.</w:t>
      </w:r>
      <w:r w:rsidR="005E54CB" w:rsidRPr="005E54CB">
        <w:rPr>
          <w:i/>
        </w:rPr>
        <w:t xml:space="preserve"> </w:t>
      </w:r>
      <w:r w:rsidR="005E54CB" w:rsidRPr="00D0792C">
        <w:rPr>
          <w:i/>
        </w:rPr>
        <w:t>M</w:t>
      </w:r>
      <w:r w:rsidR="005E54CB" w:rsidRPr="00D0792C">
        <w:rPr>
          <w:rFonts w:eastAsia="Times New Roman"/>
          <w:i/>
          <w:color w:val="000000"/>
        </w:rPr>
        <w:t>edication orders should include name, dose, route, frequency</w:t>
      </w:r>
      <w:r w:rsidR="005E54CB">
        <w:rPr>
          <w:i/>
        </w:rPr>
        <w:t>. Orders should be comprehensive, addressing diagnostic testing and other pertinent evaluation and management of the patient’s acute complaint.</w:t>
      </w:r>
      <w:r w:rsidR="00BA72F8">
        <w:rPr>
          <w:i/>
        </w:rPr>
        <w:t xml:space="preserve"> See the AG-ACNP SOAP template in NURS 641 for reference.</w:t>
      </w:r>
    </w:p>
    <w:bookmarkEnd w:id="3"/>
    <w:p w14:paraId="28633045" w14:textId="1D06E085" w:rsidR="00D0792C" w:rsidRPr="00AB3961" w:rsidRDefault="00A0724F" w:rsidP="00D0792C">
      <w:pPr>
        <w:shd w:val="clear" w:color="auto" w:fill="FFFFFF"/>
        <w:spacing w:before="144" w:after="144" w:line="336" w:lineRule="atLeast"/>
        <w:textAlignment w:val="baseline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>
        <w:rPr>
          <w:i/>
          <w:color w:val="000000"/>
          <w:shd w:val="clear" w:color="auto" w:fill="FFFFFF"/>
        </w:rPr>
        <w:t xml:space="preserve"> </w:t>
      </w:r>
      <w:r w:rsidR="00D0792C" w:rsidRPr="00AB3961">
        <w:rPr>
          <w:i/>
          <w:color w:val="000000"/>
          <w:shd w:val="clear" w:color="auto" w:fill="FFFFFF"/>
        </w:rPr>
        <w:t xml:space="preserve"> </w:t>
      </w:r>
    </w:p>
    <w:p w14:paraId="2F4F31B9" w14:textId="77777777" w:rsidR="00D0792C" w:rsidRPr="00D0792C" w:rsidRDefault="00D0792C" w:rsidP="00D0792C"/>
    <w:p w14:paraId="727DA5AC" w14:textId="2B248E63" w:rsidR="00D0792C" w:rsidRDefault="00D0792C" w:rsidP="00D0792C">
      <w:pPr>
        <w:pStyle w:val="Heading3"/>
        <w:spacing w:before="0" w:after="0"/>
      </w:pPr>
      <w:r>
        <w:t>Problem #1</w:t>
      </w:r>
    </w:p>
    <w:p w14:paraId="7CAE25F5" w14:textId="77777777" w:rsidR="00D0792C" w:rsidRPr="002E6422" w:rsidRDefault="00D0792C" w:rsidP="00D0792C"/>
    <w:p w14:paraId="5F479215" w14:textId="77777777" w:rsidR="007665FB" w:rsidRDefault="007665FB" w:rsidP="007665FB">
      <w:r>
        <w:t xml:space="preserve">Diagnosis: </w:t>
      </w:r>
    </w:p>
    <w:p w14:paraId="57BC1575" w14:textId="77777777" w:rsidR="007665FB" w:rsidRDefault="007665FB" w:rsidP="007665FB"/>
    <w:p w14:paraId="658FFD92" w14:textId="77777777" w:rsidR="007665FB" w:rsidRDefault="007665FB" w:rsidP="007665FB"/>
    <w:p w14:paraId="71D94B62" w14:textId="77777777" w:rsidR="007665FB" w:rsidRDefault="007665FB" w:rsidP="007665FB"/>
    <w:p w14:paraId="382DECB5" w14:textId="77777777" w:rsidR="007665FB" w:rsidRDefault="007665FB" w:rsidP="007665FB">
      <w:r>
        <w:t xml:space="preserve">Plan: </w:t>
      </w:r>
    </w:p>
    <w:p w14:paraId="54DEAA34" w14:textId="77777777" w:rsidR="007665FB" w:rsidRDefault="007665FB" w:rsidP="007665FB"/>
    <w:p w14:paraId="7D346D8B" w14:textId="77777777" w:rsidR="007665FB" w:rsidRDefault="007665FB" w:rsidP="007665FB"/>
    <w:p w14:paraId="5F5B79D6" w14:textId="77777777" w:rsidR="007665FB" w:rsidRDefault="007665FB" w:rsidP="007665FB"/>
    <w:p w14:paraId="535DE8D3" w14:textId="77777777" w:rsidR="007665FB" w:rsidRDefault="007665FB" w:rsidP="007665FB"/>
    <w:p w14:paraId="54B9B793" w14:textId="77777777" w:rsidR="007665FB" w:rsidRDefault="007665FB" w:rsidP="007665FB"/>
    <w:p w14:paraId="2E983399" w14:textId="2BB9B7F8" w:rsidR="00D0792C" w:rsidRDefault="00D0792C" w:rsidP="00D0792C">
      <w:pPr>
        <w:pStyle w:val="Heading3"/>
        <w:spacing w:before="0" w:after="0"/>
      </w:pPr>
      <w:r>
        <w:t>Problem #2</w:t>
      </w:r>
    </w:p>
    <w:p w14:paraId="29836544" w14:textId="77777777" w:rsidR="00D0792C" w:rsidRDefault="00D0792C" w:rsidP="00D0792C"/>
    <w:p w14:paraId="73C462D5" w14:textId="77777777" w:rsidR="007665FB" w:rsidRDefault="007665FB" w:rsidP="007665FB">
      <w:r>
        <w:t xml:space="preserve">Diagnosis: </w:t>
      </w:r>
    </w:p>
    <w:p w14:paraId="50107CD0" w14:textId="77777777" w:rsidR="007665FB" w:rsidRDefault="007665FB" w:rsidP="007665FB"/>
    <w:p w14:paraId="23912615" w14:textId="77777777" w:rsidR="007665FB" w:rsidRDefault="007665FB" w:rsidP="007665FB"/>
    <w:p w14:paraId="3F576B91" w14:textId="77777777" w:rsidR="007665FB" w:rsidRDefault="007665FB" w:rsidP="007665FB"/>
    <w:p w14:paraId="17C68294" w14:textId="77777777" w:rsidR="007665FB" w:rsidRDefault="007665FB" w:rsidP="007665FB">
      <w:r>
        <w:t xml:space="preserve">Plan: </w:t>
      </w:r>
    </w:p>
    <w:p w14:paraId="358C26A2" w14:textId="77777777" w:rsidR="007665FB" w:rsidRDefault="007665FB" w:rsidP="007665FB"/>
    <w:p w14:paraId="5CB2D789" w14:textId="77777777" w:rsidR="007665FB" w:rsidRDefault="007665FB" w:rsidP="007665FB"/>
    <w:p w14:paraId="540395EF" w14:textId="77777777" w:rsidR="007665FB" w:rsidRDefault="007665FB" w:rsidP="007665FB"/>
    <w:p w14:paraId="289BD2A2" w14:textId="77777777" w:rsidR="007665FB" w:rsidRDefault="007665FB" w:rsidP="007665FB"/>
    <w:p w14:paraId="7CEC5E66" w14:textId="77777777" w:rsidR="007665FB" w:rsidRDefault="007665FB" w:rsidP="007665FB"/>
    <w:p w14:paraId="2005075F" w14:textId="2CCE4A1A" w:rsidR="00D0792C" w:rsidRDefault="00D0792C" w:rsidP="00D0792C">
      <w:pPr>
        <w:pStyle w:val="Heading3"/>
        <w:spacing w:before="0" w:after="0"/>
      </w:pPr>
      <w:r>
        <w:lastRenderedPageBreak/>
        <w:t>Problem #3</w:t>
      </w:r>
    </w:p>
    <w:p w14:paraId="1C9575A0" w14:textId="77777777" w:rsidR="00D0792C" w:rsidRDefault="00D0792C" w:rsidP="00D0792C"/>
    <w:p w14:paraId="12EE6F2F" w14:textId="77777777" w:rsidR="007665FB" w:rsidRDefault="007665FB" w:rsidP="007665FB">
      <w:r>
        <w:t xml:space="preserve">Diagnosis: </w:t>
      </w:r>
    </w:p>
    <w:p w14:paraId="20677B78" w14:textId="36E1A682" w:rsidR="007665FB" w:rsidRDefault="007665FB" w:rsidP="007665FB"/>
    <w:p w14:paraId="09BD87B9" w14:textId="77777777" w:rsidR="00186FF1" w:rsidRDefault="00186FF1" w:rsidP="007665FB"/>
    <w:p w14:paraId="3CF87A9E" w14:textId="77777777" w:rsidR="007665FB" w:rsidRDefault="007665FB" w:rsidP="007665FB"/>
    <w:p w14:paraId="2384D8F1" w14:textId="77777777" w:rsidR="007665FB" w:rsidRDefault="007665FB" w:rsidP="007665FB">
      <w:r>
        <w:t xml:space="preserve">Plan: </w:t>
      </w:r>
    </w:p>
    <w:p w14:paraId="3A834B5A" w14:textId="77777777" w:rsidR="007665FB" w:rsidRDefault="007665FB" w:rsidP="007665FB"/>
    <w:p w14:paraId="59EE7F34" w14:textId="77777777" w:rsidR="007665FB" w:rsidRDefault="007665FB" w:rsidP="007665FB"/>
    <w:p w14:paraId="2D92E0FB" w14:textId="77777777" w:rsidR="007665FB" w:rsidRDefault="007665FB" w:rsidP="007665FB"/>
    <w:p w14:paraId="76CDD705" w14:textId="77777777" w:rsidR="007665FB" w:rsidRDefault="007665FB" w:rsidP="007665FB"/>
    <w:p w14:paraId="51BED2DA" w14:textId="77777777" w:rsidR="007665FB" w:rsidRDefault="007665FB" w:rsidP="007665FB"/>
    <w:p w14:paraId="280D9497" w14:textId="0087879D" w:rsidR="00A0724F" w:rsidRDefault="00A0724F" w:rsidP="00A0724F">
      <w:pPr>
        <w:pStyle w:val="Heading3"/>
        <w:spacing w:before="0" w:after="0"/>
      </w:pPr>
      <w:r>
        <w:t>Problem #4</w:t>
      </w:r>
    </w:p>
    <w:p w14:paraId="2C0A1ACE" w14:textId="77777777" w:rsidR="00A0724F" w:rsidRDefault="00A0724F" w:rsidP="00A0724F"/>
    <w:p w14:paraId="20ABCEBD" w14:textId="77777777" w:rsidR="007665FB" w:rsidRDefault="007665FB" w:rsidP="007665FB">
      <w:r>
        <w:t xml:space="preserve">Diagnosis: </w:t>
      </w:r>
    </w:p>
    <w:p w14:paraId="40311861" w14:textId="77777777" w:rsidR="007665FB" w:rsidRDefault="007665FB" w:rsidP="007665FB"/>
    <w:p w14:paraId="36810E0A" w14:textId="77777777" w:rsidR="007665FB" w:rsidRDefault="007665FB" w:rsidP="007665FB"/>
    <w:p w14:paraId="10047672" w14:textId="77777777" w:rsidR="007665FB" w:rsidRDefault="007665FB" w:rsidP="007665FB"/>
    <w:p w14:paraId="16409A9B" w14:textId="77777777" w:rsidR="007665FB" w:rsidRDefault="007665FB" w:rsidP="007665FB">
      <w:r>
        <w:t xml:space="preserve">Plan: </w:t>
      </w:r>
    </w:p>
    <w:p w14:paraId="4777DFB6" w14:textId="77777777" w:rsidR="007665FB" w:rsidRDefault="007665FB" w:rsidP="007665FB"/>
    <w:p w14:paraId="5CCE13D2" w14:textId="7B6984B8" w:rsidR="007665FB" w:rsidRDefault="007665FB" w:rsidP="007665FB"/>
    <w:p w14:paraId="1A157404" w14:textId="441089F4" w:rsidR="00186FF1" w:rsidRDefault="00186FF1" w:rsidP="007665FB"/>
    <w:p w14:paraId="498940F0" w14:textId="77777777" w:rsidR="00186FF1" w:rsidRDefault="00186FF1" w:rsidP="007665FB"/>
    <w:p w14:paraId="44152CEE" w14:textId="77777777" w:rsidR="00186FF1" w:rsidRDefault="00186FF1" w:rsidP="007665FB"/>
    <w:p w14:paraId="404B0323" w14:textId="7068ED96" w:rsidR="00186FF1" w:rsidRDefault="00186FF1" w:rsidP="00186FF1">
      <w:pPr>
        <w:pStyle w:val="Heading3"/>
        <w:spacing w:before="0" w:after="0"/>
      </w:pPr>
      <w:r>
        <w:t>Problem #5</w:t>
      </w:r>
    </w:p>
    <w:p w14:paraId="18C41C73" w14:textId="77777777" w:rsidR="00186FF1" w:rsidRDefault="00186FF1" w:rsidP="00186FF1"/>
    <w:p w14:paraId="36842D3D" w14:textId="77777777" w:rsidR="00186FF1" w:rsidRDefault="00186FF1" w:rsidP="00186FF1">
      <w:r>
        <w:t xml:space="preserve">Diagnosis: </w:t>
      </w:r>
    </w:p>
    <w:p w14:paraId="07C83F40" w14:textId="77777777" w:rsidR="00186FF1" w:rsidRDefault="00186FF1" w:rsidP="00186FF1"/>
    <w:p w14:paraId="362ABC89" w14:textId="77777777" w:rsidR="00186FF1" w:rsidRDefault="00186FF1" w:rsidP="00186FF1"/>
    <w:p w14:paraId="208F9E53" w14:textId="77777777" w:rsidR="00186FF1" w:rsidRDefault="00186FF1" w:rsidP="00186FF1"/>
    <w:p w14:paraId="40B9A5BA" w14:textId="77777777" w:rsidR="00186FF1" w:rsidRDefault="00186FF1" w:rsidP="00186FF1">
      <w:r>
        <w:t xml:space="preserve">Plan: </w:t>
      </w:r>
    </w:p>
    <w:p w14:paraId="68DB3CCC" w14:textId="77777777" w:rsidR="007665FB" w:rsidRDefault="007665FB" w:rsidP="007665FB"/>
    <w:p w14:paraId="3DB85253" w14:textId="77777777" w:rsidR="007665FB" w:rsidRDefault="007665FB" w:rsidP="007665FB"/>
    <w:p w14:paraId="633B096D" w14:textId="77777777" w:rsidR="007665FB" w:rsidRDefault="007665FB" w:rsidP="007665FB"/>
    <w:p w14:paraId="2A945F71" w14:textId="595E2BF7" w:rsidR="00D0792C" w:rsidRPr="00D0792C" w:rsidRDefault="00D0792C" w:rsidP="00D0792C">
      <w:pPr>
        <w:pStyle w:val="Heading3"/>
        <w:spacing w:after="0"/>
      </w:pPr>
      <w:r w:rsidRPr="00D0792C">
        <w:t>References (Management Plan)</w:t>
      </w:r>
    </w:p>
    <w:p w14:paraId="30543786" w14:textId="3F9F3EBB" w:rsidR="005E54CB" w:rsidRPr="009E1E24" w:rsidRDefault="005E54CB" w:rsidP="005E54CB">
      <w:pPr>
        <w:rPr>
          <w:i/>
        </w:rPr>
      </w:pPr>
      <w:r>
        <w:rPr>
          <w:i/>
        </w:rPr>
        <w:t>(</w:t>
      </w:r>
      <w:r w:rsidRPr="00AB3961">
        <w:rPr>
          <w:i/>
          <w:color w:val="000000"/>
          <w:shd w:val="clear" w:color="auto" w:fill="FFFFFF"/>
        </w:rPr>
        <w:t xml:space="preserve">Provide 3 references you used for developing your </w:t>
      </w:r>
      <w:r>
        <w:rPr>
          <w:i/>
          <w:color w:val="000000"/>
          <w:shd w:val="clear" w:color="auto" w:fill="FFFFFF"/>
        </w:rPr>
        <w:t>management plan</w:t>
      </w:r>
      <w:r w:rsidRPr="00AB3961">
        <w:rPr>
          <w:i/>
          <w:color w:val="000000"/>
          <w:shd w:val="clear" w:color="auto" w:fill="FFFFFF"/>
        </w:rPr>
        <w:t xml:space="preserve"> above.  Review the resources on </w:t>
      </w:r>
      <w:hyperlink r:id="rId6" w:history="1">
        <w:r w:rsidRPr="00D22BB8">
          <w:rPr>
            <w:rStyle w:val="Hyperlink"/>
            <w:i/>
            <w:shd w:val="clear" w:color="auto" w:fill="FFFFFF"/>
          </w:rPr>
          <w:t>the Maryville Library ACNP Recommended Resources page</w:t>
        </w:r>
      </w:hyperlink>
      <w:r w:rsidRPr="00AB3961">
        <w:rPr>
          <w:i/>
          <w:color w:val="000000"/>
          <w:shd w:val="clear" w:color="auto" w:fill="FFFFFF"/>
        </w:rPr>
        <w:t xml:space="preserve"> for e-book options</w:t>
      </w:r>
      <w:r>
        <w:rPr>
          <w:i/>
          <w:color w:val="000000"/>
          <w:shd w:val="clear" w:color="auto" w:fill="FFFFFF"/>
        </w:rPr>
        <w:t>.</w:t>
      </w:r>
      <w:r w:rsidRPr="00C83311">
        <w:rPr>
          <w:i/>
        </w:rPr>
        <w:t>)</w:t>
      </w:r>
    </w:p>
    <w:p w14:paraId="2EA40232" w14:textId="5B365F07" w:rsidR="00D0792C" w:rsidRDefault="00D0792C" w:rsidP="00D0792C"/>
    <w:p w14:paraId="4FE87A3D" w14:textId="40160FBB" w:rsidR="005E54CB" w:rsidRDefault="005E54CB" w:rsidP="00D0792C">
      <w:r>
        <w:t xml:space="preserve">1. </w:t>
      </w:r>
    </w:p>
    <w:p w14:paraId="29664AAF" w14:textId="544BD591" w:rsidR="005E54CB" w:rsidRDefault="005E54CB" w:rsidP="00D0792C"/>
    <w:p w14:paraId="7C4D0C24" w14:textId="362EECE7" w:rsidR="005E54CB" w:rsidRDefault="005E54CB" w:rsidP="00D0792C">
      <w:r>
        <w:t xml:space="preserve">2. </w:t>
      </w:r>
    </w:p>
    <w:p w14:paraId="41431DF4" w14:textId="46E0F0C8" w:rsidR="005E54CB" w:rsidRDefault="005E54CB" w:rsidP="00D0792C"/>
    <w:p w14:paraId="3E820C03" w14:textId="463349D5" w:rsidR="005E54CB" w:rsidRPr="00D0792C" w:rsidRDefault="005E54CB" w:rsidP="00D0792C">
      <w:r>
        <w:lastRenderedPageBreak/>
        <w:t xml:space="preserve">3. </w:t>
      </w:r>
    </w:p>
    <w:p w14:paraId="3DB691D2" w14:textId="77777777" w:rsidR="00D0792C" w:rsidRPr="00D0792C" w:rsidRDefault="00D0792C" w:rsidP="00D0792C"/>
    <w:p w14:paraId="1EAFAC09" w14:textId="77777777" w:rsidR="00D0792C" w:rsidRPr="002E6422" w:rsidRDefault="00D0792C" w:rsidP="002E6422"/>
    <w:p w14:paraId="2E078422" w14:textId="5A5B99F7" w:rsidR="009E1E24" w:rsidRDefault="00A74C12" w:rsidP="007F3551">
      <w:pPr>
        <w:pStyle w:val="Heading2"/>
      </w:pPr>
      <w:r>
        <w:t>Case Analysis</w:t>
      </w:r>
    </w:p>
    <w:p w14:paraId="3DF658C9" w14:textId="6355A6F1" w:rsidR="00A74C12" w:rsidRDefault="00A74C12" w:rsidP="00A74C12">
      <w:pPr>
        <w:shd w:val="clear" w:color="auto" w:fill="FFFFFF"/>
        <w:spacing w:before="144" w:after="144" w:line="336" w:lineRule="atLeast"/>
        <w:textAlignment w:val="baseline"/>
        <w:rPr>
          <w:rFonts w:ascii="Helvetica" w:hAnsi="Helvetica"/>
          <w:i/>
          <w:shd w:val="clear" w:color="auto" w:fill="FFFFFF"/>
        </w:rPr>
      </w:pPr>
      <w:r w:rsidRPr="00A74C12">
        <w:rPr>
          <w:rFonts w:ascii="Helvetica" w:hAnsi="Helvetica"/>
          <w:i/>
          <w:shd w:val="clear" w:color="auto" w:fill="FFFFFF"/>
        </w:rPr>
        <w:t>Complete a brief analysis of the case discussing how the patient’s history, risk factors and clinical presentation impacted your medical decision making and development of your management plan for this patient.</w:t>
      </w:r>
      <w:r w:rsidR="002F3E45">
        <w:rPr>
          <w:rFonts w:ascii="Helvetica" w:hAnsi="Helvetica"/>
          <w:i/>
          <w:shd w:val="clear" w:color="auto" w:fill="FFFFFF"/>
        </w:rPr>
        <w:t xml:space="preserve">  Limit your analysis to 2 pages.</w:t>
      </w:r>
    </w:p>
    <w:p w14:paraId="67F24DEE" w14:textId="77777777" w:rsidR="00FE0F8E" w:rsidRPr="00FE0F8E" w:rsidRDefault="00FE0F8E" w:rsidP="00A74C12">
      <w:pPr>
        <w:shd w:val="clear" w:color="auto" w:fill="FFFFFF"/>
        <w:spacing w:before="144" w:after="144" w:line="336" w:lineRule="atLeast"/>
        <w:textAlignment w:val="baseline"/>
        <w:rPr>
          <w:rFonts w:eastAsia="Times New Roman"/>
        </w:rPr>
      </w:pPr>
    </w:p>
    <w:sectPr w:rsidR="00FE0F8E" w:rsidRPr="00FE0F8E" w:rsidSect="007F355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B8B"/>
    <w:multiLevelType w:val="hybridMultilevel"/>
    <w:tmpl w:val="48D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352D"/>
    <w:multiLevelType w:val="hybridMultilevel"/>
    <w:tmpl w:val="986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72DBF"/>
    <w:multiLevelType w:val="hybridMultilevel"/>
    <w:tmpl w:val="4866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24F15"/>
    <w:multiLevelType w:val="hybridMultilevel"/>
    <w:tmpl w:val="243A3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NLa0MDEyNzIwNzRV0lEKTi0uzszPAykwqgUAp7pWrCwAAAA="/>
  </w:docVars>
  <w:rsids>
    <w:rsidRoot w:val="00D30163"/>
    <w:rsid w:val="000E0947"/>
    <w:rsid w:val="000E2320"/>
    <w:rsid w:val="00116B62"/>
    <w:rsid w:val="00172777"/>
    <w:rsid w:val="001864AC"/>
    <w:rsid w:val="00186FF1"/>
    <w:rsid w:val="00204B62"/>
    <w:rsid w:val="0023130F"/>
    <w:rsid w:val="002C090C"/>
    <w:rsid w:val="002D6844"/>
    <w:rsid w:val="002E6422"/>
    <w:rsid w:val="002F3E45"/>
    <w:rsid w:val="003A2A33"/>
    <w:rsid w:val="003C0C42"/>
    <w:rsid w:val="003C1402"/>
    <w:rsid w:val="00411DFC"/>
    <w:rsid w:val="00440E7F"/>
    <w:rsid w:val="004E6201"/>
    <w:rsid w:val="005265A6"/>
    <w:rsid w:val="005357D7"/>
    <w:rsid w:val="005854CB"/>
    <w:rsid w:val="005D1D40"/>
    <w:rsid w:val="005E2D09"/>
    <w:rsid w:val="005E54CB"/>
    <w:rsid w:val="006C5B99"/>
    <w:rsid w:val="007665FB"/>
    <w:rsid w:val="00775B0E"/>
    <w:rsid w:val="00786369"/>
    <w:rsid w:val="007F3551"/>
    <w:rsid w:val="0086405A"/>
    <w:rsid w:val="008937D9"/>
    <w:rsid w:val="0099327F"/>
    <w:rsid w:val="009C4C61"/>
    <w:rsid w:val="009E1E24"/>
    <w:rsid w:val="009E7A97"/>
    <w:rsid w:val="00A06D2D"/>
    <w:rsid w:val="00A0724F"/>
    <w:rsid w:val="00A74C12"/>
    <w:rsid w:val="00B8667E"/>
    <w:rsid w:val="00BA72F8"/>
    <w:rsid w:val="00BB615F"/>
    <w:rsid w:val="00C83311"/>
    <w:rsid w:val="00C8684F"/>
    <w:rsid w:val="00C9127C"/>
    <w:rsid w:val="00CA278B"/>
    <w:rsid w:val="00CB0B70"/>
    <w:rsid w:val="00CB6578"/>
    <w:rsid w:val="00CD35B8"/>
    <w:rsid w:val="00D0283C"/>
    <w:rsid w:val="00D0792C"/>
    <w:rsid w:val="00D22BB8"/>
    <w:rsid w:val="00D30163"/>
    <w:rsid w:val="00D52ED9"/>
    <w:rsid w:val="00DB1B25"/>
    <w:rsid w:val="00E346FE"/>
    <w:rsid w:val="00E42119"/>
    <w:rsid w:val="00E67B59"/>
    <w:rsid w:val="00E72715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CFB2E"/>
  <w14:defaultImageDpi w14:val="330"/>
  <w15:docId w15:val="{CBF21D02-E0E5-4A80-836B-394D0EE9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E1E2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E24"/>
    <w:pPr>
      <w:keepNext/>
      <w:keepLines/>
      <w:spacing w:after="600"/>
      <w:outlineLvl w:val="0"/>
    </w:pPr>
    <w:rPr>
      <w:rFonts w:asciiTheme="majorHAnsi" w:eastAsiaTheme="majorEastAsia" w:hAnsiTheme="majorHAnsi" w:cstheme="majorHAnsi"/>
      <w:b/>
      <w:bCs/>
      <w:color w:val="007FA3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E24"/>
    <w:pPr>
      <w:keepNext/>
      <w:keepLines/>
      <w:spacing w:before="600"/>
      <w:outlineLvl w:val="1"/>
    </w:pPr>
    <w:rPr>
      <w:rFonts w:ascii="Open Sans" w:eastAsiaTheme="majorEastAsia" w:hAnsi="Open Sans" w:cstheme="majorBidi"/>
      <w:bCs/>
      <w:color w:val="00305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E24"/>
    <w:pPr>
      <w:keepNext/>
      <w:keepLines/>
      <w:spacing w:before="600" w:after="240" w:line="360" w:lineRule="atLeast"/>
      <w:outlineLvl w:val="2"/>
    </w:pPr>
    <w:rPr>
      <w:rFonts w:ascii="Open Sans" w:eastAsiaTheme="majorEastAsia" w:hAnsi="Open Sans" w:cstheme="majorBidi"/>
      <w:b/>
      <w:bCs/>
      <w:color w:val="007FA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E24"/>
    <w:rPr>
      <w:rFonts w:ascii="Open Sans" w:eastAsiaTheme="majorEastAsia" w:hAnsi="Open Sans" w:cstheme="majorBidi"/>
      <w:bCs/>
      <w:color w:val="003057"/>
      <w:sz w:val="36"/>
      <w:szCs w:val="26"/>
    </w:rPr>
  </w:style>
  <w:style w:type="table" w:styleId="TableGrid">
    <w:name w:val="Table Grid"/>
    <w:basedOn w:val="TableNormal"/>
    <w:uiPriority w:val="59"/>
    <w:rsid w:val="00D3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E1E24"/>
    <w:pPr>
      <w:spacing w:before="360"/>
      <w:contextualSpacing/>
    </w:pPr>
    <w:rPr>
      <w:rFonts w:ascii="Playfair Display" w:eastAsiaTheme="majorEastAsia" w:hAnsi="Playfair Display" w:cstheme="majorBidi"/>
      <w:b/>
      <w:color w:val="003057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E24"/>
    <w:rPr>
      <w:rFonts w:ascii="Playfair Display" w:eastAsiaTheme="majorEastAsia" w:hAnsi="Playfair Display" w:cstheme="majorBidi"/>
      <w:b/>
      <w:color w:val="003057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1E24"/>
    <w:rPr>
      <w:rFonts w:asciiTheme="majorHAnsi" w:eastAsiaTheme="majorEastAsia" w:hAnsiTheme="majorHAnsi" w:cstheme="majorHAnsi"/>
      <w:b/>
      <w:bCs/>
      <w:color w:val="007FA3"/>
      <w:sz w:val="5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0B7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0B70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rsid w:val="009E1E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E1E24"/>
    <w:rPr>
      <w:rFonts w:ascii="Open Sans" w:eastAsiaTheme="majorEastAsia" w:hAnsi="Open Sans" w:cstheme="majorBidi"/>
      <w:b/>
      <w:bCs/>
      <w:color w:val="007FA3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E24"/>
    <w:pPr>
      <w:spacing w:after="200"/>
    </w:pPr>
    <w:rPr>
      <w:rFonts w:ascii="Open Sans" w:hAnsi="Open Sans" w:cstheme="minorBidi"/>
      <w:i/>
      <w:iCs/>
      <w:color w:val="007FA3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9E1E24"/>
    <w:pPr>
      <w:spacing w:before="120" w:after="240" w:line="360" w:lineRule="atLeast"/>
      <w:contextualSpacing/>
    </w:pPr>
    <w:rPr>
      <w:rFonts w:ascii="Open Sans" w:hAnsi="Open Sans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E24"/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2F3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E4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E45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72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rsid w:val="00411DFC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D22B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guides.maryville.edu/nursing/recommended-books-and-resources" TargetMode="External"/><Relationship Id="rId5" Type="http://schemas.openxmlformats.org/officeDocument/2006/relationships/hyperlink" Target="http://libguides.maryville.edu/nursing/recommended-books-and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S.O.A.P. Note Template</vt:lpstr>
    </vt:vector>
  </TitlesOfParts>
  <Company>Pearson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S.O.A.P. Note Template</dc:title>
  <dc:creator>Maryville University</dc:creator>
  <cp:lastModifiedBy>Soto-Martinez, Brenda</cp:lastModifiedBy>
  <cp:revision>5</cp:revision>
  <dcterms:created xsi:type="dcterms:W3CDTF">2019-04-23T17:31:00Z</dcterms:created>
  <dcterms:modified xsi:type="dcterms:W3CDTF">2019-07-17T15:24:00Z</dcterms:modified>
</cp:coreProperties>
</file>